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69F683" w14:textId="26BEDA44" w:rsidR="00240DA2" w:rsidRPr="00A003E0" w:rsidRDefault="00C7237C" w:rsidP="00240DA2">
      <w:pPr>
        <w:tabs>
          <w:tab w:val="right" w:pos="9781"/>
        </w:tabs>
        <w:overflowPunct w:val="0"/>
        <w:autoSpaceDE w:val="0"/>
        <w:autoSpaceDN w:val="0"/>
        <w:adjustRightInd w:val="0"/>
        <w:textAlignment w:val="baseline"/>
        <w:rPr>
          <w:rFonts w:ascii="Arial" w:eastAsia="DengXian" w:hAnsi="Arial" w:cs="Arial"/>
          <w:b/>
          <w:noProof/>
          <w:color w:val="000000"/>
          <w:lang w:val="en-US" w:eastAsia="zh-CN"/>
        </w:rPr>
      </w:pPr>
      <w:r w:rsidRPr="00F77122">
        <w:rPr>
          <w:rFonts w:ascii="Arial" w:hAnsi="Arial" w:cs="Arial"/>
          <w:b/>
          <w:bCs/>
        </w:rPr>
        <w:t>SA WG2 Meeting #1</w:t>
      </w:r>
      <w:r w:rsidR="002D0D34" w:rsidRPr="00F77122">
        <w:rPr>
          <w:rFonts w:ascii="Arial" w:hAnsi="Arial" w:cs="Arial" w:hint="eastAsia"/>
          <w:b/>
          <w:bCs/>
          <w:lang w:eastAsia="zh-CN"/>
        </w:rPr>
        <w:t>4</w:t>
      </w:r>
      <w:r w:rsidR="006F25DD">
        <w:rPr>
          <w:rFonts w:ascii="Arial" w:hAnsi="Arial" w:cs="Arial" w:hint="eastAsia"/>
          <w:b/>
          <w:bCs/>
          <w:lang w:eastAsia="zh-CN"/>
        </w:rPr>
        <w:t>1</w:t>
      </w:r>
      <w:r w:rsidRPr="00F77122">
        <w:rPr>
          <w:rFonts w:ascii="Arial" w:hAnsi="Arial" w:cs="Arial"/>
          <w:b/>
          <w:bCs/>
        </w:rPr>
        <w:t>E (e-meeting)</w:t>
      </w:r>
      <w:r w:rsidR="00240DA2" w:rsidRPr="00F77122">
        <w:rPr>
          <w:rFonts w:ascii="Arial" w:eastAsia="DengXian" w:hAnsi="Arial" w:cs="Arial"/>
          <w:b/>
          <w:noProof/>
          <w:color w:val="000000"/>
          <w:lang w:eastAsia="ja-JP"/>
        </w:rPr>
        <w:tab/>
      </w:r>
      <w:r w:rsidR="00A003E0" w:rsidRPr="00A003E0">
        <w:rPr>
          <w:rFonts w:ascii="Arial" w:eastAsia="DengXian" w:hAnsi="Arial" w:cs="Arial"/>
          <w:b/>
          <w:noProof/>
          <w:color w:val="000000"/>
          <w:lang w:eastAsia="ja-JP"/>
        </w:rPr>
        <w:t>S2-2007561</w:t>
      </w:r>
      <w:bookmarkStart w:id="0" w:name="_GoBack"/>
      <w:bookmarkEnd w:id="0"/>
    </w:p>
    <w:p w14:paraId="3C22C6D9" w14:textId="2C60DED8" w:rsidR="00240DA2" w:rsidRPr="00F77122" w:rsidRDefault="0014060C"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Oct</w:t>
      </w:r>
      <w:r w:rsidR="00EA095D" w:rsidRPr="00F77122">
        <w:rPr>
          <w:rFonts w:ascii="Arial" w:hAnsi="Arial" w:cs="Arial"/>
          <w:b/>
          <w:bCs/>
        </w:rPr>
        <w:t xml:space="preserve"> 1</w:t>
      </w:r>
      <w:r>
        <w:rPr>
          <w:rFonts w:ascii="Arial" w:hAnsi="Arial" w:cs="Arial" w:hint="eastAsia"/>
          <w:b/>
          <w:bCs/>
          <w:lang w:eastAsia="zh-CN"/>
        </w:rPr>
        <w:t>2</w:t>
      </w:r>
      <w:r w:rsidR="00EA095D" w:rsidRPr="00F77122">
        <w:rPr>
          <w:rFonts w:ascii="Arial" w:hAnsi="Arial" w:cs="Arial"/>
          <w:b/>
          <w:bCs/>
        </w:rPr>
        <w:t xml:space="preserve"> – </w:t>
      </w:r>
      <w:r>
        <w:rPr>
          <w:rFonts w:ascii="Arial" w:hAnsi="Arial" w:cs="Arial" w:hint="eastAsia"/>
          <w:b/>
          <w:bCs/>
          <w:lang w:eastAsia="zh-CN"/>
        </w:rPr>
        <w:t>Oct 23</w:t>
      </w:r>
      <w:r w:rsidR="00C7237C" w:rsidRPr="00F77122">
        <w:rPr>
          <w:rFonts w:ascii="Arial" w:hAnsi="Arial" w:cs="Arial"/>
          <w:b/>
          <w:bCs/>
        </w:rPr>
        <w:t>, 2020</w:t>
      </w:r>
      <w:r w:rsidR="00240DA2" w:rsidRPr="00F77122">
        <w:rPr>
          <w:rFonts w:ascii="Arial" w:eastAsia="DengXian" w:hAnsi="Arial" w:cs="Arial"/>
          <w:b/>
          <w:noProof/>
          <w:color w:val="0000FF"/>
          <w:lang w:eastAsia="ja-JP"/>
        </w:rPr>
        <w:tab/>
      </w:r>
    </w:p>
    <w:p w14:paraId="1D3359B6" w14:textId="2E511C28" w:rsidR="00240DA2" w:rsidRPr="00F7712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F77122">
        <w:rPr>
          <w:rFonts w:ascii="Arial" w:eastAsia="DengXian" w:hAnsi="Arial" w:cs="Arial"/>
          <w:b/>
          <w:color w:val="000000"/>
          <w:lang w:eastAsia="ja-JP"/>
        </w:rPr>
        <w:t>Source:</w:t>
      </w:r>
      <w:r w:rsidRPr="00F77122">
        <w:rPr>
          <w:rFonts w:ascii="Arial" w:eastAsia="DengXian" w:hAnsi="Arial" w:cs="Arial"/>
          <w:b/>
          <w:color w:val="000000"/>
          <w:lang w:eastAsia="ja-JP"/>
        </w:rPr>
        <w:tab/>
      </w:r>
      <w:r w:rsidR="00962FD6">
        <w:rPr>
          <w:rFonts w:ascii="Arial" w:eastAsia="DengXian" w:hAnsi="Arial" w:cs="Arial"/>
          <w:b/>
          <w:color w:val="000000"/>
        </w:rPr>
        <w:t>Ericsson</w:t>
      </w:r>
    </w:p>
    <w:p w14:paraId="56055DA7" w14:textId="77777777" w:rsidR="00240DA2" w:rsidRPr="00F7712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zh-CN"/>
        </w:rPr>
      </w:pPr>
      <w:r w:rsidRPr="00F77122">
        <w:rPr>
          <w:rFonts w:ascii="Arial" w:eastAsia="DengXian" w:hAnsi="Arial" w:cs="Arial"/>
          <w:b/>
          <w:color w:val="000000"/>
          <w:lang w:eastAsia="zh-CN"/>
        </w:rPr>
        <w:t>Title:</w:t>
      </w:r>
      <w:r w:rsidRPr="00F77122">
        <w:rPr>
          <w:rFonts w:ascii="Arial" w:eastAsia="DengXian" w:hAnsi="Arial" w:cs="Arial"/>
          <w:b/>
          <w:color w:val="000000"/>
          <w:lang w:eastAsia="zh-CN"/>
        </w:rPr>
        <w:tab/>
      </w:r>
      <w:r w:rsidR="007B13E8" w:rsidRPr="00F77122">
        <w:rPr>
          <w:rFonts w:ascii="Arial" w:eastAsia="DengXian" w:hAnsi="Arial" w:cs="Arial" w:hint="eastAsia"/>
          <w:b/>
          <w:color w:val="000000"/>
          <w:lang w:eastAsia="zh-CN"/>
        </w:rPr>
        <w:t>KI #</w:t>
      </w:r>
      <w:r w:rsidR="00E65B2D" w:rsidRPr="00F77122">
        <w:rPr>
          <w:rFonts w:ascii="Arial" w:eastAsia="DengXian" w:hAnsi="Arial" w:cs="Arial" w:hint="eastAsia"/>
          <w:b/>
          <w:color w:val="000000"/>
          <w:lang w:eastAsia="zh-CN"/>
        </w:rPr>
        <w:t>1</w:t>
      </w:r>
      <w:r w:rsidR="00BC15B6">
        <w:rPr>
          <w:rFonts w:ascii="Arial" w:eastAsia="DengXian" w:hAnsi="Arial" w:cs="Arial" w:hint="eastAsia"/>
          <w:b/>
          <w:color w:val="000000"/>
          <w:lang w:eastAsia="zh-CN"/>
        </w:rPr>
        <w:t>3</w:t>
      </w:r>
      <w:r w:rsidR="00B20AB4">
        <w:rPr>
          <w:rFonts w:ascii="Arial" w:eastAsia="DengXian" w:hAnsi="Arial" w:cs="Arial" w:hint="eastAsia"/>
          <w:b/>
          <w:color w:val="000000"/>
          <w:lang w:eastAsia="zh-CN"/>
        </w:rPr>
        <w:t xml:space="preserve"> evaluation and interim conclusion</w:t>
      </w:r>
    </w:p>
    <w:p w14:paraId="26E6B4E6" w14:textId="77777777" w:rsidR="00240DA2" w:rsidRPr="00F7712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F77122">
        <w:rPr>
          <w:rFonts w:ascii="Arial" w:eastAsia="DengXian" w:hAnsi="Arial" w:cs="Arial"/>
          <w:b/>
          <w:color w:val="000000"/>
          <w:lang w:eastAsia="ja-JP"/>
        </w:rPr>
        <w:t>Document for:</w:t>
      </w:r>
      <w:r w:rsidRPr="00F77122">
        <w:rPr>
          <w:rFonts w:ascii="Arial" w:eastAsia="DengXian" w:hAnsi="Arial" w:cs="Arial"/>
          <w:b/>
          <w:color w:val="000000"/>
          <w:lang w:eastAsia="ja-JP"/>
        </w:rPr>
        <w:tab/>
        <w:t>Approval</w:t>
      </w:r>
    </w:p>
    <w:p w14:paraId="7BB69E3D" w14:textId="77777777" w:rsidR="00240DA2" w:rsidRPr="00F7712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F77122">
        <w:rPr>
          <w:rFonts w:ascii="Arial" w:eastAsia="DengXian" w:hAnsi="Arial" w:cs="Arial"/>
          <w:b/>
          <w:color w:val="000000"/>
          <w:lang w:eastAsia="ja-JP"/>
        </w:rPr>
        <w:t>Agenda Item:</w:t>
      </w:r>
      <w:r w:rsidRPr="00F77122">
        <w:rPr>
          <w:rFonts w:ascii="Arial" w:eastAsia="DengXian" w:hAnsi="Arial" w:cs="Arial"/>
          <w:b/>
          <w:color w:val="000000"/>
          <w:lang w:eastAsia="ja-JP"/>
        </w:rPr>
        <w:tab/>
        <w:t>8.</w:t>
      </w:r>
      <w:r w:rsidR="00B21936" w:rsidRPr="00F77122">
        <w:rPr>
          <w:rFonts w:ascii="Arial" w:eastAsia="DengXian" w:hAnsi="Arial" w:cs="Arial" w:hint="eastAsia"/>
          <w:b/>
          <w:color w:val="000000"/>
          <w:lang w:eastAsia="zh-CN"/>
        </w:rPr>
        <w:t>1</w:t>
      </w:r>
    </w:p>
    <w:p w14:paraId="27E17D54" w14:textId="77777777" w:rsidR="00240DA2" w:rsidRPr="00F7712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F77122">
        <w:rPr>
          <w:rFonts w:ascii="Arial" w:eastAsia="DengXian" w:hAnsi="Arial" w:cs="Arial"/>
          <w:b/>
          <w:color w:val="000000"/>
          <w:lang w:eastAsia="ja-JP"/>
        </w:rPr>
        <w:t>Work Item / Release:</w:t>
      </w:r>
      <w:r w:rsidRPr="00F77122">
        <w:rPr>
          <w:rFonts w:ascii="Arial" w:eastAsia="DengXian" w:hAnsi="Arial" w:cs="Arial"/>
          <w:b/>
          <w:color w:val="000000"/>
          <w:lang w:eastAsia="ja-JP"/>
        </w:rPr>
        <w:tab/>
      </w:r>
      <w:r w:rsidR="00B21936" w:rsidRPr="00F77122">
        <w:rPr>
          <w:rFonts w:ascii="Arial" w:eastAsia="DengXian" w:hAnsi="Arial" w:cs="Arial"/>
          <w:b/>
          <w:color w:val="000000"/>
          <w:lang w:eastAsia="ja-JP"/>
        </w:rPr>
        <w:t>FS_eNA_ph2 / Rel-17</w:t>
      </w:r>
    </w:p>
    <w:p w14:paraId="1091BA0A" w14:textId="77777777" w:rsidR="0006772E" w:rsidRPr="00F77122" w:rsidRDefault="00240DA2" w:rsidP="00240DA2">
      <w:pPr>
        <w:overflowPunct w:val="0"/>
        <w:autoSpaceDE w:val="0"/>
        <w:autoSpaceDN w:val="0"/>
        <w:adjustRightInd w:val="0"/>
        <w:textAlignment w:val="baseline"/>
        <w:rPr>
          <w:rFonts w:ascii="Arial" w:eastAsia="DengXian" w:hAnsi="Arial" w:cs="Arial"/>
          <w:i/>
          <w:color w:val="000000"/>
          <w:lang w:eastAsia="ja-JP"/>
        </w:rPr>
      </w:pPr>
      <w:r w:rsidRPr="00F77122">
        <w:rPr>
          <w:rFonts w:ascii="Arial" w:eastAsia="DengXian" w:hAnsi="Arial" w:cs="Arial"/>
          <w:i/>
          <w:color w:val="000000"/>
          <w:lang w:eastAsia="ja-JP"/>
        </w:rPr>
        <w:t xml:space="preserve">Abstract of the contribution: </w:t>
      </w:r>
      <w:r w:rsidR="0006772E" w:rsidRPr="00F77122">
        <w:rPr>
          <w:rFonts w:ascii="Arial" w:eastAsia="DengXian" w:hAnsi="Arial" w:cs="Arial" w:hint="eastAsia"/>
          <w:i/>
          <w:color w:val="000000"/>
        </w:rPr>
        <w:t>T</w:t>
      </w:r>
      <w:r w:rsidRPr="00F77122">
        <w:rPr>
          <w:rFonts w:ascii="Arial" w:eastAsia="DengXian" w:hAnsi="Arial" w:cs="Arial"/>
          <w:i/>
          <w:color w:val="000000"/>
          <w:lang w:eastAsia="ja-JP"/>
        </w:rPr>
        <w:t>his contribution proposes</w:t>
      </w:r>
      <w:r w:rsidR="00B20AB4">
        <w:rPr>
          <w:rFonts w:ascii="Arial" w:eastAsia="DengXian" w:hAnsi="Arial" w:cs="Arial" w:hint="eastAsia"/>
          <w:i/>
          <w:color w:val="000000"/>
          <w:lang w:eastAsia="ja-JP"/>
        </w:rPr>
        <w:t xml:space="preserve"> </w:t>
      </w:r>
      <w:r w:rsidR="00747A07" w:rsidRPr="00747A07">
        <w:rPr>
          <w:rFonts w:ascii="Arial" w:eastAsia="DengXian" w:hAnsi="Arial" w:cs="Arial" w:hint="eastAsia"/>
          <w:i/>
          <w:color w:val="000000"/>
          <w:lang w:eastAsia="ja-JP"/>
        </w:rPr>
        <w:t>evaluation and interim conclusion for KI#1</w:t>
      </w:r>
      <w:r w:rsidR="0028231E">
        <w:rPr>
          <w:rFonts w:ascii="Arial" w:eastAsia="DengXian" w:hAnsi="Arial" w:cs="Arial" w:hint="eastAsia"/>
          <w:i/>
          <w:color w:val="000000"/>
          <w:lang w:eastAsia="zh-CN"/>
        </w:rPr>
        <w:t>3</w:t>
      </w:r>
      <w:r w:rsidR="00A23F09" w:rsidRPr="00F77122">
        <w:rPr>
          <w:rFonts w:ascii="Arial" w:eastAsia="DengXian" w:hAnsi="Arial" w:cs="Arial" w:hint="eastAsia"/>
          <w:i/>
          <w:color w:val="000000"/>
          <w:lang w:eastAsia="ja-JP"/>
        </w:rPr>
        <w:t>.</w:t>
      </w:r>
    </w:p>
    <w:p w14:paraId="419ABFCA" w14:textId="77777777" w:rsidR="005F6AB1" w:rsidRPr="00F77122" w:rsidRDefault="005F6AB1" w:rsidP="005F6AB1">
      <w:pPr>
        <w:pStyle w:val="ListParagraph"/>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F77122">
        <w:rPr>
          <w:rFonts w:ascii="Arial" w:hAnsi="Arial" w:cs="Times New Roman" w:hint="eastAsia"/>
          <w:sz w:val="36"/>
        </w:rPr>
        <w:t>Discussion</w:t>
      </w:r>
    </w:p>
    <w:p w14:paraId="68BC7E06" w14:textId="7032DE35" w:rsidR="00BA24AD" w:rsidRDefault="009C4D79" w:rsidP="00F77122">
      <w:pPr>
        <w:pStyle w:val="B1"/>
        <w:ind w:left="0" w:firstLine="0"/>
        <w:rPr>
          <w:lang w:eastAsia="zh-CN"/>
        </w:rPr>
      </w:pPr>
      <w:r>
        <w:rPr>
          <w:rFonts w:hint="eastAsia"/>
          <w:lang w:eastAsia="zh-CN"/>
        </w:rPr>
        <w:t xml:space="preserve">For </w:t>
      </w:r>
      <w:r>
        <w:rPr>
          <w:lang w:eastAsia="zh-CN"/>
        </w:rPr>
        <w:t xml:space="preserve">Key Issue #13 </w:t>
      </w:r>
      <w:r>
        <w:rPr>
          <w:rFonts w:hint="eastAsia"/>
          <w:lang w:eastAsia="zh-CN"/>
        </w:rPr>
        <w:t>"</w:t>
      </w:r>
      <w:r>
        <w:rPr>
          <w:lang w:eastAsia="zh-CN"/>
        </w:rPr>
        <w:t>Triggering conditions for analytics</w:t>
      </w:r>
      <w:r>
        <w:rPr>
          <w:rFonts w:hint="eastAsia"/>
          <w:lang w:eastAsia="zh-CN"/>
        </w:rPr>
        <w:t>", there are</w:t>
      </w:r>
      <w:r w:rsidR="00597184">
        <w:rPr>
          <w:rFonts w:hint="eastAsia"/>
          <w:lang w:eastAsia="zh-CN"/>
        </w:rPr>
        <w:t xml:space="preserve"> </w:t>
      </w:r>
      <w:r w:rsidR="00834CF6">
        <w:rPr>
          <w:rFonts w:hint="eastAsia"/>
          <w:lang w:eastAsia="zh-CN"/>
        </w:rPr>
        <w:t>7</w:t>
      </w:r>
      <w:r>
        <w:rPr>
          <w:rFonts w:hint="eastAsia"/>
          <w:lang w:eastAsia="zh-CN"/>
        </w:rPr>
        <w:t xml:space="preserve"> solutions</w:t>
      </w:r>
      <w:r w:rsidR="00F61BF4">
        <w:rPr>
          <w:lang w:eastAsia="zh-CN"/>
        </w:rPr>
        <w:t>, here we propose a classification while leaving out of this discussion the propose definition of new Analytics:</w:t>
      </w:r>
    </w:p>
    <w:p w14:paraId="7121AA9D" w14:textId="58344526" w:rsidR="00E00503" w:rsidRDefault="00E00503" w:rsidP="00E00503">
      <w:pPr>
        <w:pStyle w:val="B1"/>
        <w:numPr>
          <w:ilvl w:val="0"/>
          <w:numId w:val="32"/>
        </w:numPr>
        <w:rPr>
          <w:lang w:eastAsia="zh-CN"/>
        </w:rPr>
      </w:pPr>
      <w:r>
        <w:rPr>
          <w:lang w:eastAsia="zh-CN"/>
        </w:rPr>
        <w:t xml:space="preserve">Definition on the triggers for requesting </w:t>
      </w:r>
      <w:r w:rsidR="00310034">
        <w:rPr>
          <w:lang w:eastAsia="zh-CN"/>
        </w:rPr>
        <w:t>analytics:</w:t>
      </w:r>
      <w:r w:rsidR="00310034" w:rsidRPr="009C4D79">
        <w:rPr>
          <w:lang w:eastAsia="zh-CN"/>
        </w:rPr>
        <w:t xml:space="preserve"> Solution</w:t>
      </w:r>
      <w:r w:rsidR="009C4D79" w:rsidRPr="009C4D79">
        <w:rPr>
          <w:rFonts w:hint="eastAsia"/>
          <w:lang w:eastAsia="zh-CN"/>
        </w:rPr>
        <w:t xml:space="preserve"> #45</w:t>
      </w:r>
      <w:r w:rsidR="009C4D79" w:rsidRPr="009C4D79">
        <w:rPr>
          <w:lang w:eastAsia="zh-CN"/>
        </w:rPr>
        <w:t xml:space="preserve">: Triggers for </w:t>
      </w:r>
      <w:r w:rsidR="009C4D79" w:rsidRPr="009C4D79">
        <w:rPr>
          <w:rFonts w:hint="eastAsia"/>
          <w:lang w:eastAsia="zh-CN"/>
        </w:rPr>
        <w:t xml:space="preserve">requesting </w:t>
      </w:r>
      <w:r w:rsidR="009C4D79" w:rsidRPr="009C4D79">
        <w:rPr>
          <w:lang w:eastAsia="zh-CN"/>
        </w:rPr>
        <w:t>analytics</w:t>
      </w:r>
      <w:r>
        <w:rPr>
          <w:lang w:eastAsia="zh-CN"/>
        </w:rPr>
        <w:t xml:space="preserve"> and solution</w:t>
      </w:r>
      <w:r w:rsidRPr="009C4D79">
        <w:rPr>
          <w:rFonts w:hint="eastAsia"/>
          <w:lang w:eastAsia="zh-CN"/>
        </w:rPr>
        <w:t xml:space="preserve"> </w:t>
      </w:r>
      <w:r w:rsidRPr="009C4D79">
        <w:rPr>
          <w:lang w:eastAsia="zh-CN"/>
        </w:rPr>
        <w:t xml:space="preserve">#74: Triggers for </w:t>
      </w:r>
      <w:r w:rsidRPr="009C4D79">
        <w:rPr>
          <w:rFonts w:hint="eastAsia"/>
          <w:lang w:eastAsia="zh-CN"/>
        </w:rPr>
        <w:t xml:space="preserve">requesting </w:t>
      </w:r>
      <w:r w:rsidRPr="009C4D79">
        <w:rPr>
          <w:lang w:eastAsia="zh-CN"/>
        </w:rPr>
        <w:t>analytics</w:t>
      </w:r>
      <w:r>
        <w:rPr>
          <w:lang w:eastAsia="zh-CN"/>
        </w:rPr>
        <w:t>.</w:t>
      </w:r>
    </w:p>
    <w:p w14:paraId="5A55AA9D" w14:textId="12CBDAA5" w:rsidR="00703D72" w:rsidRDefault="00E00503" w:rsidP="00330006">
      <w:pPr>
        <w:pStyle w:val="B1"/>
        <w:numPr>
          <w:ilvl w:val="0"/>
          <w:numId w:val="27"/>
        </w:numPr>
      </w:pPr>
      <w:r>
        <w:rPr>
          <w:lang w:eastAsia="zh-CN"/>
        </w:rPr>
        <w:t>Dynami</w:t>
      </w:r>
      <w:r w:rsidR="00342A04">
        <w:rPr>
          <w:lang w:eastAsia="zh-CN"/>
        </w:rPr>
        <w:t>c</w:t>
      </w:r>
      <w:r>
        <w:rPr>
          <w:lang w:eastAsia="zh-CN"/>
        </w:rPr>
        <w:t>all</w:t>
      </w:r>
      <w:r w:rsidR="00703D72">
        <w:rPr>
          <w:lang w:eastAsia="zh-CN"/>
        </w:rPr>
        <w:t xml:space="preserve">y configuration of triggers to request Analytics, provided by the AF: </w:t>
      </w:r>
      <w:r w:rsidR="00703D72" w:rsidRPr="009C4D79">
        <w:t>Solution</w:t>
      </w:r>
      <w:r w:rsidR="00703D72" w:rsidRPr="009C4D79">
        <w:rPr>
          <w:rFonts w:hint="eastAsia"/>
        </w:rPr>
        <w:t xml:space="preserve"> </w:t>
      </w:r>
      <w:r w:rsidR="00703D72" w:rsidRPr="009C4D79">
        <w:t xml:space="preserve">#73: </w:t>
      </w:r>
      <w:r w:rsidR="00703D72" w:rsidRPr="009C4D79">
        <w:rPr>
          <w:rFonts w:hint="eastAsia"/>
        </w:rPr>
        <w:t>Trigger configuration for data collection and analytics</w:t>
      </w:r>
      <w:r w:rsidR="00A47F70">
        <w:t xml:space="preserve"> and </w:t>
      </w:r>
      <w:r w:rsidR="00703D72" w:rsidRPr="009C4D79">
        <w:t>Solution #75: AF influencing NFs triggers for interactions with NWDAF</w:t>
      </w:r>
      <w:r w:rsidR="00A47F70">
        <w:t>.</w:t>
      </w:r>
    </w:p>
    <w:p w14:paraId="29168413" w14:textId="20A46D22" w:rsidR="00D47BDA" w:rsidRPr="009C4D79" w:rsidRDefault="00D47BDA" w:rsidP="00D47BDA">
      <w:pPr>
        <w:pStyle w:val="B1"/>
        <w:numPr>
          <w:ilvl w:val="0"/>
          <w:numId w:val="27"/>
        </w:numPr>
      </w:pPr>
      <w:r>
        <w:t>Triggers to collect data from the UE:</w:t>
      </w:r>
      <w:r w:rsidRPr="00D47BDA">
        <w:t xml:space="preserve"> </w:t>
      </w:r>
      <w:r w:rsidRPr="009C4D79">
        <w:t>Solution #65: Triggers for data collection from the UEs</w:t>
      </w:r>
    </w:p>
    <w:p w14:paraId="209FCECB" w14:textId="1E885683" w:rsidR="001776E7" w:rsidRDefault="008620DD" w:rsidP="00834CF6">
      <w:pPr>
        <w:pStyle w:val="B1"/>
        <w:ind w:left="0" w:firstLine="0"/>
      </w:pPr>
      <w:r>
        <w:t xml:space="preserve">On the definition of triggers for requesting analytics, both solution#45 and #74 </w:t>
      </w:r>
      <w:r w:rsidR="0014034E">
        <w:t xml:space="preserve">complement the existing procedures defined in 23.502 </w:t>
      </w:r>
      <w:r w:rsidR="001776E7">
        <w:t xml:space="preserve">to show when NWDAF </w:t>
      </w:r>
      <w:r w:rsidR="004C0679">
        <w:t>interaction</w:t>
      </w:r>
      <w:r w:rsidR="001776E7">
        <w:t xml:space="preserve"> is needed. This should be defined in normative work,</w:t>
      </w:r>
    </w:p>
    <w:p w14:paraId="03D81C0A" w14:textId="0E4BC568" w:rsidR="00960CAB" w:rsidRDefault="001776E7" w:rsidP="00834CF6">
      <w:pPr>
        <w:pStyle w:val="B1"/>
        <w:ind w:left="0" w:firstLine="0"/>
        <w:rPr>
          <w:lang w:eastAsia="zh-CN"/>
        </w:rPr>
      </w:pPr>
      <w:r>
        <w:t xml:space="preserve">On the dynamic </w:t>
      </w:r>
      <w:r w:rsidR="004C0679">
        <w:t>configuration</w:t>
      </w:r>
      <w:r>
        <w:t xml:space="preserve"> of the triggers to request Analytics by either the PCF or the UDM, possibility based on information provided by the AF.</w:t>
      </w:r>
      <w:r w:rsidR="0040041A">
        <w:t xml:space="preserve"> In our view, there is no</w:t>
      </w:r>
      <w:r w:rsidR="00F61BF4">
        <w:t xml:space="preserve"> use case defined in TR 23.700-91, nor requirements on the KI description on the</w:t>
      </w:r>
      <w:r w:rsidR="0040041A">
        <w:t xml:space="preserve"> reason to motivate that the Application Function knows which </w:t>
      </w:r>
      <w:r w:rsidR="004C0679">
        <w:t>Analytics</w:t>
      </w:r>
      <w:r w:rsidR="0040041A">
        <w:t xml:space="preserve"> </w:t>
      </w:r>
      <w:r w:rsidR="004C0679">
        <w:t>should</w:t>
      </w:r>
      <w:r w:rsidR="0040041A">
        <w:t xml:space="preserve"> be consumed by the AMF and </w:t>
      </w:r>
      <w:r w:rsidR="004C0679">
        <w:t>SMF or</w:t>
      </w:r>
      <w:r w:rsidR="00DA38A9">
        <w:t xml:space="preserve"> PCF</w:t>
      </w:r>
      <w:r w:rsidR="0040041A">
        <w:t xml:space="preserve"> and whether those </w:t>
      </w:r>
      <w:r w:rsidR="004C0679">
        <w:t>should</w:t>
      </w:r>
      <w:r w:rsidR="0040041A">
        <w:t xml:space="preserve"> be used at the UE registration or at the PDU session establishment or modification. </w:t>
      </w:r>
      <w:r w:rsidR="00F61BF4">
        <w:t xml:space="preserve"> Note that some examples of use cases have been provided for this SA2 meeting, without any previous discussion on whether those are applicable for this release. </w:t>
      </w:r>
      <w:proofErr w:type="gramStart"/>
      <w:r w:rsidR="00F61BF4">
        <w:t>Therefore</w:t>
      </w:r>
      <w:proofErr w:type="gramEnd"/>
      <w:r w:rsidR="00F61BF4">
        <w:t xml:space="preserve"> the </w:t>
      </w:r>
      <w:r w:rsidR="0040041A">
        <w:t xml:space="preserve">existing solution defined in Rel-16, </w:t>
      </w:r>
      <w:r w:rsidR="00ED3DA1">
        <w:t>and</w:t>
      </w:r>
      <w:r w:rsidR="0040041A">
        <w:t xml:space="preserve"> part of </w:t>
      </w:r>
      <w:r w:rsidR="00BF0293" w:rsidRPr="009C4D79">
        <w:t>Solution #</w:t>
      </w:r>
      <w:r w:rsidR="00BF0293">
        <w:rPr>
          <w:rFonts w:hint="eastAsia"/>
        </w:rPr>
        <w:t>4</w:t>
      </w:r>
      <w:r w:rsidR="00BF0293">
        <w:rPr>
          <w:rFonts w:hint="eastAsia"/>
          <w:lang w:eastAsia="zh-CN"/>
        </w:rPr>
        <w:t>5</w:t>
      </w:r>
      <w:r w:rsidR="0040041A">
        <w:rPr>
          <w:lang w:eastAsia="zh-CN"/>
        </w:rPr>
        <w:t xml:space="preserve"> and Solution #74 is that local policies (i.e. either OAM defined</w:t>
      </w:r>
      <w:r w:rsidR="001A6A4E">
        <w:rPr>
          <w:lang w:eastAsia="zh-CN"/>
        </w:rPr>
        <w:t xml:space="preserve"> per DNN, or S-NSSAI</w:t>
      </w:r>
      <w:r w:rsidR="0040041A">
        <w:rPr>
          <w:lang w:eastAsia="zh-CN"/>
        </w:rPr>
        <w:t xml:space="preserve"> or </w:t>
      </w:r>
      <w:r w:rsidR="005D1D42">
        <w:rPr>
          <w:lang w:eastAsia="zh-CN"/>
        </w:rPr>
        <w:t xml:space="preserve">per Inter-Group-Id or any </w:t>
      </w:r>
      <w:r w:rsidR="00750ABF">
        <w:rPr>
          <w:lang w:eastAsia="zh-CN"/>
        </w:rPr>
        <w:t xml:space="preserve">internal logic) </w:t>
      </w:r>
      <w:r w:rsidR="00810BA0">
        <w:rPr>
          <w:lang w:eastAsia="zh-CN"/>
        </w:rPr>
        <w:t>covers the key issue description and requirements</w:t>
      </w:r>
      <w:r w:rsidR="00F61BF4">
        <w:rPr>
          <w:lang w:eastAsia="zh-CN"/>
        </w:rPr>
        <w:t>:</w:t>
      </w:r>
    </w:p>
    <w:p w14:paraId="7FA29B04" w14:textId="0A09C2C5" w:rsidR="00F509D1" w:rsidRDefault="00BF0293" w:rsidP="0091688D">
      <w:pPr>
        <w:pStyle w:val="B1"/>
        <w:ind w:left="0" w:firstLine="0"/>
        <w:rPr>
          <w:lang w:eastAsia="zh-CN"/>
        </w:rPr>
      </w:pPr>
      <w:r>
        <w:rPr>
          <w:rFonts w:hint="eastAsia"/>
          <w:lang w:eastAsia="zh-CN"/>
        </w:rPr>
        <w:t xml:space="preserve"> </w:t>
      </w:r>
      <w:r w:rsidR="00947446">
        <w:rPr>
          <w:rFonts w:hint="eastAsia"/>
          <w:lang w:eastAsia="zh-CN"/>
        </w:rPr>
        <w:t>Based on the above analysis, the interim conclusion for KI#13 is proposed as follows:</w:t>
      </w:r>
    </w:p>
    <w:p w14:paraId="1C21DED8" w14:textId="6784F453" w:rsidR="00947446" w:rsidRDefault="001574DA" w:rsidP="001574DA">
      <w:pPr>
        <w:pStyle w:val="B1"/>
        <w:rPr>
          <w:lang w:eastAsia="zh-CN"/>
        </w:rPr>
      </w:pPr>
      <w:r w:rsidRPr="001574DA">
        <w:rPr>
          <w:rFonts w:hint="eastAsia"/>
        </w:rPr>
        <w:t>-</w:t>
      </w:r>
      <w:r w:rsidRPr="001574DA">
        <w:rPr>
          <w:rFonts w:hint="eastAsia"/>
        </w:rPr>
        <w:tab/>
      </w:r>
      <w:r w:rsidR="008E1EE4">
        <w:rPr>
          <w:rFonts w:hint="eastAsia"/>
          <w:lang w:eastAsia="zh-CN"/>
        </w:rPr>
        <w:t xml:space="preserve">Regarding </w:t>
      </w:r>
      <w:r w:rsidR="008E1EE4">
        <w:rPr>
          <w:rFonts w:eastAsia="DengXian"/>
        </w:rPr>
        <w:t>trigger</w:t>
      </w:r>
      <w:r w:rsidR="008E1EE4">
        <w:rPr>
          <w:rFonts w:eastAsia="DengXian" w:hint="eastAsia"/>
          <w:lang w:eastAsia="zh-CN"/>
        </w:rPr>
        <w:t>s used by</w:t>
      </w:r>
      <w:r w:rsidR="008E1EE4">
        <w:rPr>
          <w:rFonts w:eastAsia="DengXian"/>
        </w:rPr>
        <w:t xml:space="preserve"> </w:t>
      </w:r>
      <w:r w:rsidR="008E1EE4">
        <w:rPr>
          <w:rFonts w:eastAsia="SimSun"/>
        </w:rPr>
        <w:t xml:space="preserve">analytics consumers to request for </w:t>
      </w:r>
      <w:r w:rsidR="008E1EE4" w:rsidRPr="0091688D">
        <w:t>or subscribe to analytics from the NWDAF</w:t>
      </w:r>
      <w:r w:rsidR="008E1EE4">
        <w:rPr>
          <w:rFonts w:hint="eastAsia"/>
          <w:lang w:eastAsia="zh-CN"/>
        </w:rPr>
        <w:t>,</w:t>
      </w:r>
      <w:r w:rsidR="008E1EE4" w:rsidRPr="001574DA">
        <w:rPr>
          <w:rFonts w:hint="eastAsia"/>
        </w:rPr>
        <w:t xml:space="preserve"> </w:t>
      </w:r>
      <w:r w:rsidR="00E62AE7">
        <w:rPr>
          <w:lang w:eastAsia="zh-CN"/>
        </w:rPr>
        <w:t xml:space="preserve">the existing solution to have local policies in the AMF, SMF or PCF are </w:t>
      </w:r>
      <w:r w:rsidR="0037208D">
        <w:rPr>
          <w:lang w:eastAsia="zh-CN"/>
        </w:rPr>
        <w:t xml:space="preserve">valid and enough to </w:t>
      </w:r>
      <w:r w:rsidR="00ED3DA1">
        <w:rPr>
          <w:lang w:eastAsia="zh-CN"/>
        </w:rPr>
        <w:t>cover</w:t>
      </w:r>
      <w:r w:rsidR="0037208D">
        <w:rPr>
          <w:lang w:eastAsia="zh-CN"/>
        </w:rPr>
        <w:t xml:space="preserve"> this key issue.</w:t>
      </w:r>
    </w:p>
    <w:p w14:paraId="5A6EB7A5" w14:textId="7AC6E728" w:rsidR="008E1EE4" w:rsidRDefault="008E1EE4" w:rsidP="001574DA">
      <w:pPr>
        <w:pStyle w:val="B1"/>
        <w:rPr>
          <w:lang w:eastAsia="zh-CN"/>
        </w:rPr>
      </w:pPr>
      <w:r>
        <w:rPr>
          <w:rFonts w:hint="eastAsia"/>
          <w:lang w:eastAsia="zh-CN"/>
        </w:rPr>
        <w:t>-</w:t>
      </w:r>
      <w:r>
        <w:rPr>
          <w:rFonts w:hint="eastAsia"/>
          <w:lang w:eastAsia="zh-CN"/>
        </w:rPr>
        <w:tab/>
      </w:r>
      <w:r w:rsidRPr="00B44972">
        <w:rPr>
          <w:rFonts w:hint="eastAsia"/>
          <w:lang w:eastAsia="zh-CN"/>
        </w:rPr>
        <w:t xml:space="preserve">Regarding </w:t>
      </w:r>
      <w:r w:rsidRPr="00B44972">
        <w:rPr>
          <w:rFonts w:eastAsia="DengXian"/>
        </w:rPr>
        <w:t>trigger</w:t>
      </w:r>
      <w:r w:rsidRPr="00B44972">
        <w:rPr>
          <w:rFonts w:eastAsia="DengXian" w:hint="eastAsia"/>
          <w:lang w:eastAsia="zh-CN"/>
        </w:rPr>
        <w:t>s used by</w:t>
      </w:r>
      <w:r w:rsidRPr="00B44972">
        <w:rPr>
          <w:rFonts w:eastAsia="DengXian"/>
        </w:rPr>
        <w:t xml:space="preserve"> </w:t>
      </w:r>
      <w:r w:rsidRPr="00B44972">
        <w:rPr>
          <w:rFonts w:eastAsia="SimSun" w:hint="eastAsia"/>
          <w:lang w:eastAsia="zh-CN"/>
        </w:rPr>
        <w:t>the NWDAF</w:t>
      </w:r>
      <w:r w:rsidRPr="00B44972">
        <w:rPr>
          <w:rFonts w:eastAsia="SimSun"/>
        </w:rPr>
        <w:t xml:space="preserve"> for </w:t>
      </w:r>
      <w:r w:rsidRPr="00B44972">
        <w:rPr>
          <w:rFonts w:hint="eastAsia"/>
          <w:lang w:eastAsia="zh-CN"/>
        </w:rPr>
        <w:t>data collection</w:t>
      </w:r>
      <w:r w:rsidR="00B10E86" w:rsidRPr="00B44972">
        <w:rPr>
          <w:lang w:eastAsia="zh-CN"/>
        </w:rPr>
        <w:t xml:space="preserve"> </w:t>
      </w:r>
      <w:r w:rsidR="00DE3479" w:rsidRPr="00B44972">
        <w:rPr>
          <w:lang w:eastAsia="zh-CN"/>
        </w:rPr>
        <w:t>from</w:t>
      </w:r>
      <w:r w:rsidR="00B10E86" w:rsidRPr="00B44972">
        <w:rPr>
          <w:lang w:eastAsia="zh-CN"/>
        </w:rPr>
        <w:t xml:space="preserve"> the UE we propose that </w:t>
      </w:r>
      <w:r w:rsidRPr="00B44972">
        <w:rPr>
          <w:rFonts w:hint="eastAsia"/>
          <w:lang w:eastAsia="zh-CN"/>
        </w:rPr>
        <w:t>s</w:t>
      </w:r>
      <w:r w:rsidRPr="00B44972">
        <w:rPr>
          <w:rFonts w:hint="eastAsia"/>
        </w:rPr>
        <w:t>olution</w:t>
      </w:r>
      <w:r w:rsidRPr="00B44972">
        <w:rPr>
          <w:rFonts w:hint="eastAsia"/>
          <w:lang w:eastAsia="zh-CN"/>
        </w:rPr>
        <w:t xml:space="preserve"> #65 </w:t>
      </w:r>
      <w:r w:rsidR="00B10E86" w:rsidRPr="00B44972">
        <w:rPr>
          <w:lang w:eastAsia="zh-CN"/>
        </w:rPr>
        <w:t>is discussed together with Key issue#8.</w:t>
      </w:r>
    </w:p>
    <w:p w14:paraId="6488111A" w14:textId="30153E5C" w:rsidR="008E1EE4" w:rsidRDefault="008E1EE4" w:rsidP="008E1EE4">
      <w:pPr>
        <w:pStyle w:val="B1"/>
        <w:rPr>
          <w:lang w:eastAsia="zh-CN"/>
        </w:rPr>
      </w:pPr>
      <w:r>
        <w:rPr>
          <w:rFonts w:hint="eastAsia"/>
          <w:lang w:eastAsia="zh-CN"/>
        </w:rPr>
        <w:t>-</w:t>
      </w:r>
      <w:r>
        <w:rPr>
          <w:rFonts w:hint="eastAsia"/>
          <w:lang w:eastAsia="zh-CN"/>
        </w:rPr>
        <w:tab/>
        <w:t xml:space="preserve">Regarding configuration of triggers </w:t>
      </w:r>
      <w:r>
        <w:rPr>
          <w:rFonts w:eastAsia="DengXian" w:hint="eastAsia"/>
          <w:lang w:eastAsia="zh-CN"/>
        </w:rPr>
        <w:t>used by</w:t>
      </w:r>
      <w:r>
        <w:rPr>
          <w:rFonts w:eastAsia="DengXian"/>
        </w:rPr>
        <w:t xml:space="preserve"> </w:t>
      </w:r>
      <w:r>
        <w:rPr>
          <w:rFonts w:eastAsia="SimSun" w:hint="eastAsia"/>
          <w:lang w:eastAsia="zh-CN"/>
        </w:rPr>
        <w:t>the NWDAF</w:t>
      </w:r>
      <w:r>
        <w:rPr>
          <w:rFonts w:eastAsia="SimSun"/>
        </w:rPr>
        <w:t xml:space="preserve"> for </w:t>
      </w:r>
      <w:r>
        <w:rPr>
          <w:rFonts w:hint="eastAsia"/>
          <w:lang w:eastAsia="zh-CN"/>
        </w:rPr>
        <w:t xml:space="preserve">data collection </w:t>
      </w:r>
      <w:r w:rsidR="00CD587A">
        <w:rPr>
          <w:lang w:eastAsia="zh-CN"/>
        </w:rPr>
        <w:t xml:space="preserve">from the NFs, </w:t>
      </w:r>
      <w:r w:rsidR="004D2219">
        <w:rPr>
          <w:lang w:eastAsia="zh-CN"/>
        </w:rPr>
        <w:t>NWDAF is configured by OA</w:t>
      </w:r>
      <w:r w:rsidR="004A255A">
        <w:rPr>
          <w:lang w:eastAsia="zh-CN"/>
        </w:rPr>
        <w:t>M</w:t>
      </w:r>
      <w:r w:rsidR="004D2219">
        <w:rPr>
          <w:lang w:eastAsia="zh-CN"/>
        </w:rPr>
        <w:t xml:space="preserve">; on the relevant data to be collected </w:t>
      </w:r>
      <w:r w:rsidR="00CD587A">
        <w:rPr>
          <w:lang w:eastAsia="zh-CN"/>
        </w:rPr>
        <w:t>per Analytics.</w:t>
      </w:r>
    </w:p>
    <w:p w14:paraId="5304FC51" w14:textId="155C5214" w:rsidR="008E1EE4" w:rsidRDefault="008E1EE4" w:rsidP="008E1EE4">
      <w:pPr>
        <w:pStyle w:val="B1"/>
        <w:rPr>
          <w:lang w:eastAsia="zh-CN"/>
        </w:rPr>
      </w:pPr>
      <w:r>
        <w:rPr>
          <w:rFonts w:hint="eastAsia"/>
          <w:lang w:eastAsia="zh-CN"/>
        </w:rPr>
        <w:t>-</w:t>
      </w:r>
      <w:r>
        <w:rPr>
          <w:rFonts w:hint="eastAsia"/>
          <w:lang w:eastAsia="zh-CN"/>
        </w:rPr>
        <w:tab/>
        <w:t xml:space="preserve">Regarding </w:t>
      </w:r>
      <w:r w:rsidR="003A7923">
        <w:rPr>
          <w:lang w:eastAsia="zh-CN"/>
        </w:rPr>
        <w:t>d</w:t>
      </w:r>
      <w:r w:rsidR="00F77BE7">
        <w:rPr>
          <w:lang w:eastAsia="zh-CN"/>
        </w:rPr>
        <w:t>efinition on the triggers for requesting analytics</w:t>
      </w:r>
      <w:r w:rsidR="00F77BE7">
        <w:rPr>
          <w:rFonts w:hint="eastAsia"/>
          <w:lang w:eastAsia="zh-CN"/>
        </w:rPr>
        <w:t xml:space="preserve"> </w:t>
      </w:r>
      <w:r w:rsidR="003A7923">
        <w:rPr>
          <w:lang w:eastAsia="zh-CN"/>
        </w:rPr>
        <w:t>solution #45 and #74 should be selected for normative work.</w:t>
      </w:r>
    </w:p>
    <w:p w14:paraId="0150A285" w14:textId="77777777" w:rsidR="006801D8" w:rsidRPr="007709AA" w:rsidRDefault="006801D8" w:rsidP="001574DA">
      <w:pPr>
        <w:pStyle w:val="B1"/>
        <w:rPr>
          <w:lang w:eastAsia="zh-CN"/>
        </w:rPr>
      </w:pPr>
    </w:p>
    <w:p w14:paraId="0D777BCC" w14:textId="77777777" w:rsidR="00240DA2" w:rsidRPr="00F7712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F77122">
        <w:rPr>
          <w:rFonts w:ascii="Arial" w:hAnsi="Arial" w:cs="Times New Roman" w:hint="eastAsia"/>
          <w:sz w:val="36"/>
        </w:rPr>
        <w:t xml:space="preserve">2. </w:t>
      </w:r>
      <w:r w:rsidR="00240DA2" w:rsidRPr="00F77122">
        <w:rPr>
          <w:rFonts w:ascii="Arial" w:hAnsi="Arial" w:cs="Times New Roman"/>
          <w:sz w:val="36"/>
          <w:lang w:eastAsia="ja-JP"/>
        </w:rPr>
        <w:t>Proposal</w:t>
      </w:r>
    </w:p>
    <w:p w14:paraId="727EA9C2" w14:textId="33B503E9" w:rsidR="00240DA2" w:rsidRPr="00F77122" w:rsidRDefault="00EB0FF4" w:rsidP="00182368">
      <w:pPr>
        <w:overflowPunct w:val="0"/>
        <w:autoSpaceDE w:val="0"/>
        <w:autoSpaceDN w:val="0"/>
        <w:adjustRightInd w:val="0"/>
        <w:textAlignment w:val="baseline"/>
        <w:rPr>
          <w:b/>
          <w:bCs/>
          <w:sz w:val="28"/>
          <w:szCs w:val="36"/>
        </w:rPr>
      </w:pPr>
      <w:r w:rsidRPr="00F77122">
        <w:rPr>
          <w:rFonts w:eastAsia="Malgun Gothic" w:cs="Times New Roman" w:hint="eastAsia"/>
          <w:color w:val="000000"/>
        </w:rPr>
        <w:t>It</w:t>
      </w:r>
      <w:r w:rsidRPr="00F77122">
        <w:rPr>
          <w:rFonts w:eastAsia="Malgun Gothic" w:cs="Times New Roman"/>
          <w:color w:val="000000"/>
        </w:rPr>
        <w:t xml:space="preserve"> is proposed to include the following </w:t>
      </w:r>
      <w:r w:rsidR="003F342C" w:rsidRPr="00F77122">
        <w:rPr>
          <w:rFonts w:cs="Times New Roman" w:hint="eastAsia"/>
          <w:color w:val="000000"/>
        </w:rPr>
        <w:t>change</w:t>
      </w:r>
      <w:r w:rsidR="003E40CF" w:rsidRPr="00F77122">
        <w:rPr>
          <w:rFonts w:cs="Times New Roman" w:hint="eastAsia"/>
          <w:color w:val="000000"/>
        </w:rPr>
        <w:t>s</w:t>
      </w:r>
      <w:r w:rsidRPr="00F77122">
        <w:rPr>
          <w:rFonts w:eastAsia="Malgun Gothic" w:cs="Times New Roman"/>
          <w:color w:val="000000"/>
        </w:rPr>
        <w:t xml:space="preserve"> in TR 23.7</w:t>
      </w:r>
      <w:r w:rsidR="00BA24AD">
        <w:rPr>
          <w:rFonts w:cs="Times New Roman" w:hint="eastAsia"/>
          <w:color w:val="000000"/>
          <w:lang w:eastAsia="zh-CN"/>
        </w:rPr>
        <w:t>00-91</w:t>
      </w:r>
      <w:r w:rsidRPr="00F77122">
        <w:rPr>
          <w:rFonts w:eastAsia="Malgun Gothic" w:cs="Times New Roman" w:hint="eastAsia"/>
          <w:color w:val="000000"/>
        </w:rPr>
        <w:t>.</w:t>
      </w:r>
      <w:r w:rsidR="00240DA2" w:rsidRPr="00F77122">
        <w:rPr>
          <w:b/>
          <w:bCs/>
          <w:sz w:val="28"/>
          <w:szCs w:val="36"/>
        </w:rPr>
        <w:br w:type="page"/>
      </w:r>
    </w:p>
    <w:p w14:paraId="00437AC1" w14:textId="24D61008" w:rsidR="00A1147F" w:rsidRPr="00F77122" w:rsidRDefault="00A1147F" w:rsidP="00A1147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77122">
        <w:rPr>
          <w:rFonts w:ascii="Arial Unicode MS" w:eastAsia="Arial Unicode MS" w:hAnsi="Arial Unicode MS" w:cs="Arial Unicode MS"/>
          <w:color w:val="FF0000"/>
          <w:sz w:val="32"/>
          <w:szCs w:val="48"/>
        </w:rPr>
        <w:lastRenderedPageBreak/>
        <w:t xml:space="preserve">***** </w:t>
      </w:r>
      <w:r w:rsidRPr="00F77122">
        <w:rPr>
          <w:rFonts w:ascii="Arial Unicode MS" w:eastAsia="Arial Unicode MS" w:hAnsi="Arial Unicode MS" w:cs="Arial Unicode MS" w:hint="eastAsia"/>
          <w:color w:val="FF0000"/>
          <w:sz w:val="32"/>
          <w:szCs w:val="48"/>
        </w:rPr>
        <w:t>Start of Change</w:t>
      </w:r>
      <w:r w:rsidR="00182368">
        <w:rPr>
          <w:rFonts w:ascii="Arial Unicode MS" w:eastAsia="Arial Unicode MS" w:hAnsi="Arial Unicode MS" w:cs="Arial Unicode MS"/>
          <w:color w:val="FF0000"/>
          <w:sz w:val="32"/>
          <w:szCs w:val="48"/>
        </w:rPr>
        <w:t>s</w:t>
      </w:r>
      <w:r w:rsidR="005644C5">
        <w:rPr>
          <w:rFonts w:ascii="Arial Unicode MS" w:eastAsia="Arial Unicode MS" w:hAnsi="Arial Unicode MS" w:cs="Arial Unicode MS" w:hint="eastAsia"/>
          <w:color w:val="FF0000"/>
          <w:sz w:val="32"/>
          <w:szCs w:val="48"/>
        </w:rPr>
        <w:t xml:space="preserve"> (all new text)</w:t>
      </w:r>
      <w:r w:rsidR="005644C5">
        <w:rPr>
          <w:rFonts w:ascii="Arial Unicode MS" w:eastAsia="Arial Unicode MS" w:hAnsi="Arial Unicode MS" w:cs="Arial Unicode MS" w:hint="eastAsia"/>
          <w:color w:val="FF0000"/>
          <w:sz w:val="32"/>
          <w:szCs w:val="48"/>
          <w:lang w:eastAsia="zh-CN"/>
        </w:rPr>
        <w:t xml:space="preserve"> </w:t>
      </w:r>
      <w:r w:rsidRPr="00F77122">
        <w:rPr>
          <w:rFonts w:ascii="Arial Unicode MS" w:eastAsia="Arial Unicode MS" w:hAnsi="Arial Unicode MS" w:cs="Arial Unicode MS"/>
          <w:color w:val="FF0000"/>
          <w:sz w:val="32"/>
          <w:szCs w:val="48"/>
        </w:rPr>
        <w:t>*****</w:t>
      </w:r>
    </w:p>
    <w:p w14:paraId="0CDA90CB" w14:textId="77777777" w:rsidR="00A43815" w:rsidRDefault="00A43815" w:rsidP="00A43815">
      <w:pPr>
        <w:rPr>
          <w:lang w:eastAsia="zh-CN"/>
        </w:rPr>
      </w:pPr>
      <w:bookmarkStart w:id="1" w:name="_Toc50022787"/>
      <w:bookmarkStart w:id="2" w:name="_Toc50022067"/>
      <w:bookmarkStart w:id="3" w:name="_Toc50023436"/>
      <w:bookmarkStart w:id="4" w:name="_Toc50024021"/>
      <w:bookmarkStart w:id="5" w:name="_Toc50310090"/>
      <w:bookmarkStart w:id="6" w:name="_Toc50021498"/>
      <w:bookmarkStart w:id="7" w:name="_Toc50579822"/>
      <w:bookmarkStart w:id="8" w:name="_Toc50725127"/>
    </w:p>
    <w:p w14:paraId="43D1B48D" w14:textId="0B21F168" w:rsidR="00D142E9" w:rsidRPr="005644C5" w:rsidRDefault="005644C5" w:rsidP="005644C5">
      <w:pPr>
        <w:pStyle w:val="Heading2"/>
        <w:overflowPunct w:val="0"/>
        <w:autoSpaceDE w:val="0"/>
        <w:autoSpaceDN w:val="0"/>
        <w:adjustRightInd w:val="0"/>
        <w:textAlignment w:val="baseline"/>
        <w:rPr>
          <w:rFonts w:eastAsia="SimSun"/>
          <w:lang w:val="en-GB" w:eastAsia="zh-CN"/>
        </w:rPr>
      </w:pPr>
      <w:r w:rsidRPr="005644C5">
        <w:rPr>
          <w:rFonts w:eastAsia="SimSun"/>
          <w:lang w:val="en-GB" w:eastAsia="zh-CN"/>
        </w:rPr>
        <w:t>7.</w:t>
      </w:r>
      <w:r w:rsidRPr="005644C5">
        <w:rPr>
          <w:rFonts w:eastAsia="SimSun" w:hint="eastAsia"/>
          <w:lang w:val="en-GB" w:eastAsia="zh-CN"/>
        </w:rPr>
        <w:t>X</w:t>
      </w:r>
      <w:r w:rsidRPr="005644C5">
        <w:rPr>
          <w:rFonts w:eastAsia="SimSun"/>
          <w:lang w:val="en-GB" w:eastAsia="zh-CN"/>
        </w:rPr>
        <w:tab/>
        <w:t>Key Issue #</w:t>
      </w:r>
      <w:r w:rsidRPr="005644C5">
        <w:rPr>
          <w:rFonts w:eastAsia="SimSun" w:hint="eastAsia"/>
          <w:lang w:val="en-GB" w:eastAsia="zh-CN"/>
        </w:rPr>
        <w:t>1</w:t>
      </w:r>
      <w:r w:rsidR="0028231E">
        <w:rPr>
          <w:rFonts w:eastAsia="SimSun" w:hint="eastAsia"/>
          <w:lang w:val="en-GB" w:eastAsia="zh-CN"/>
        </w:rPr>
        <w:t>3</w:t>
      </w:r>
      <w:r w:rsidRPr="005644C5">
        <w:rPr>
          <w:rFonts w:eastAsia="SimSun"/>
          <w:lang w:val="en-GB" w:eastAsia="zh-CN"/>
        </w:rPr>
        <w:t xml:space="preserve">: </w:t>
      </w:r>
      <w:bookmarkEnd w:id="1"/>
      <w:bookmarkEnd w:id="2"/>
      <w:bookmarkEnd w:id="3"/>
      <w:bookmarkEnd w:id="4"/>
      <w:bookmarkEnd w:id="5"/>
      <w:bookmarkEnd w:id="6"/>
      <w:bookmarkEnd w:id="7"/>
      <w:bookmarkEnd w:id="8"/>
      <w:r w:rsidR="00217D08">
        <w:rPr>
          <w:lang w:eastAsia="zh-CN"/>
        </w:rPr>
        <w:t>Triggering conditions for analytics</w:t>
      </w:r>
    </w:p>
    <w:p w14:paraId="76EECD71" w14:textId="77777777" w:rsidR="00F61BF4" w:rsidRDefault="00F61BF4" w:rsidP="00F61BF4">
      <w:pPr>
        <w:pStyle w:val="B1"/>
        <w:ind w:left="0" w:firstLine="0"/>
        <w:rPr>
          <w:lang w:eastAsia="zh-CN"/>
        </w:rPr>
      </w:pPr>
      <w:r>
        <w:rPr>
          <w:rFonts w:hint="eastAsia"/>
          <w:lang w:eastAsia="zh-CN"/>
        </w:rPr>
        <w:t xml:space="preserve">For </w:t>
      </w:r>
      <w:r>
        <w:rPr>
          <w:lang w:eastAsia="zh-CN"/>
        </w:rPr>
        <w:t xml:space="preserve">Key Issue #13 </w:t>
      </w:r>
      <w:r>
        <w:rPr>
          <w:rFonts w:hint="eastAsia"/>
          <w:lang w:eastAsia="zh-CN"/>
        </w:rPr>
        <w:t>"</w:t>
      </w:r>
      <w:r>
        <w:rPr>
          <w:lang w:eastAsia="zh-CN"/>
        </w:rPr>
        <w:t>Triggering conditions for analytics</w:t>
      </w:r>
      <w:r>
        <w:rPr>
          <w:rFonts w:hint="eastAsia"/>
          <w:lang w:eastAsia="zh-CN"/>
        </w:rPr>
        <w:t>", there are 7 solutions</w:t>
      </w:r>
      <w:r>
        <w:rPr>
          <w:lang w:eastAsia="zh-CN"/>
        </w:rPr>
        <w:t>, here we propose a classification while leaving out of this discussion the propose definition of new Analytics:</w:t>
      </w:r>
    </w:p>
    <w:p w14:paraId="06798C43" w14:textId="77777777" w:rsidR="00F61BF4" w:rsidRDefault="00F61BF4" w:rsidP="00F61BF4">
      <w:pPr>
        <w:pStyle w:val="B1"/>
        <w:numPr>
          <w:ilvl w:val="0"/>
          <w:numId w:val="32"/>
        </w:numPr>
        <w:rPr>
          <w:lang w:eastAsia="zh-CN"/>
        </w:rPr>
      </w:pPr>
      <w:r>
        <w:rPr>
          <w:lang w:eastAsia="zh-CN"/>
        </w:rPr>
        <w:t>Definition on the triggers for requesting analytics:</w:t>
      </w:r>
      <w:r w:rsidRPr="009C4D79">
        <w:rPr>
          <w:lang w:eastAsia="zh-CN"/>
        </w:rPr>
        <w:t xml:space="preserve"> Solution</w:t>
      </w:r>
      <w:r w:rsidRPr="009C4D79">
        <w:rPr>
          <w:rFonts w:hint="eastAsia"/>
          <w:lang w:eastAsia="zh-CN"/>
        </w:rPr>
        <w:t xml:space="preserve"> #45</w:t>
      </w:r>
      <w:r w:rsidRPr="009C4D79">
        <w:rPr>
          <w:lang w:eastAsia="zh-CN"/>
        </w:rPr>
        <w:t xml:space="preserve">: Triggers for </w:t>
      </w:r>
      <w:r w:rsidRPr="009C4D79">
        <w:rPr>
          <w:rFonts w:hint="eastAsia"/>
          <w:lang w:eastAsia="zh-CN"/>
        </w:rPr>
        <w:t xml:space="preserve">requesting </w:t>
      </w:r>
      <w:r w:rsidRPr="009C4D79">
        <w:rPr>
          <w:lang w:eastAsia="zh-CN"/>
        </w:rPr>
        <w:t>analytics</w:t>
      </w:r>
      <w:r>
        <w:rPr>
          <w:lang w:eastAsia="zh-CN"/>
        </w:rPr>
        <w:t xml:space="preserve"> and solution</w:t>
      </w:r>
      <w:r w:rsidRPr="009C4D79">
        <w:rPr>
          <w:rFonts w:hint="eastAsia"/>
          <w:lang w:eastAsia="zh-CN"/>
        </w:rPr>
        <w:t xml:space="preserve"> </w:t>
      </w:r>
      <w:r w:rsidRPr="009C4D79">
        <w:rPr>
          <w:lang w:eastAsia="zh-CN"/>
        </w:rPr>
        <w:t xml:space="preserve">#74: Triggers for </w:t>
      </w:r>
      <w:r w:rsidRPr="009C4D79">
        <w:rPr>
          <w:rFonts w:hint="eastAsia"/>
          <w:lang w:eastAsia="zh-CN"/>
        </w:rPr>
        <w:t xml:space="preserve">requesting </w:t>
      </w:r>
      <w:r w:rsidRPr="009C4D79">
        <w:rPr>
          <w:lang w:eastAsia="zh-CN"/>
        </w:rPr>
        <w:t>analytics</w:t>
      </w:r>
      <w:r>
        <w:rPr>
          <w:lang w:eastAsia="zh-CN"/>
        </w:rPr>
        <w:t>.</w:t>
      </w:r>
    </w:p>
    <w:p w14:paraId="00068C42" w14:textId="77777777" w:rsidR="00F61BF4" w:rsidRDefault="00F61BF4" w:rsidP="00F61BF4">
      <w:pPr>
        <w:pStyle w:val="B1"/>
        <w:numPr>
          <w:ilvl w:val="0"/>
          <w:numId w:val="27"/>
        </w:numPr>
      </w:pPr>
      <w:r>
        <w:rPr>
          <w:lang w:eastAsia="zh-CN"/>
        </w:rPr>
        <w:t xml:space="preserve">Dynamically configuration of triggers to request Analytics, provided by the AF: </w:t>
      </w:r>
      <w:r w:rsidRPr="009C4D79">
        <w:t>Solution</w:t>
      </w:r>
      <w:r w:rsidRPr="009C4D79">
        <w:rPr>
          <w:rFonts w:hint="eastAsia"/>
        </w:rPr>
        <w:t xml:space="preserve"> </w:t>
      </w:r>
      <w:r w:rsidRPr="009C4D79">
        <w:t xml:space="preserve">#73: </w:t>
      </w:r>
      <w:r w:rsidRPr="009C4D79">
        <w:rPr>
          <w:rFonts w:hint="eastAsia"/>
        </w:rPr>
        <w:t>Trigger configuration for data collection and analytics</w:t>
      </w:r>
      <w:r>
        <w:t xml:space="preserve"> and </w:t>
      </w:r>
      <w:r w:rsidRPr="009C4D79">
        <w:t>Solution #75: AF influencing NFs triggers for interactions with NWDAF</w:t>
      </w:r>
      <w:r>
        <w:t>.</w:t>
      </w:r>
    </w:p>
    <w:p w14:paraId="163F7002" w14:textId="77777777" w:rsidR="00F61BF4" w:rsidRPr="009C4D79" w:rsidRDefault="00F61BF4" w:rsidP="00F61BF4">
      <w:pPr>
        <w:pStyle w:val="B1"/>
        <w:numPr>
          <w:ilvl w:val="0"/>
          <w:numId w:val="27"/>
        </w:numPr>
      </w:pPr>
      <w:r>
        <w:t>Triggers to collect data from the UE:</w:t>
      </w:r>
      <w:r w:rsidRPr="00D47BDA">
        <w:t xml:space="preserve"> </w:t>
      </w:r>
      <w:r w:rsidRPr="009C4D79">
        <w:t>Solution #65: Triggers for data collection from the UEs</w:t>
      </w:r>
    </w:p>
    <w:p w14:paraId="3CC7DDA3" w14:textId="5B59B8DA" w:rsidR="00F61BF4" w:rsidRDefault="00F61BF4" w:rsidP="00F61BF4">
      <w:pPr>
        <w:pStyle w:val="B1"/>
        <w:ind w:left="0" w:firstLine="0"/>
      </w:pPr>
      <w:r>
        <w:t>On the definition of triggers for requesting analytics, both solution#45 and #74 complement the existing procedures defined in 23.502 to show when NWDAF interaction is needed</w:t>
      </w:r>
      <w:r w:rsidR="005D1D42">
        <w:t xml:space="preserve"> and </w:t>
      </w:r>
      <w:r>
        <w:t>should be defined in normative work</w:t>
      </w:r>
      <w:r w:rsidR="005D1D42">
        <w:t>.</w:t>
      </w:r>
    </w:p>
    <w:p w14:paraId="5A8E93F3" w14:textId="79D2DD1F" w:rsidR="00F61BF4" w:rsidRDefault="00F61BF4" w:rsidP="00F61BF4">
      <w:pPr>
        <w:pStyle w:val="B1"/>
        <w:ind w:left="0" w:firstLine="0"/>
        <w:rPr>
          <w:lang w:eastAsia="zh-CN"/>
        </w:rPr>
      </w:pPr>
      <w:r>
        <w:t xml:space="preserve">On the dynamic configuration of the triggers to request Analytics by either the PCF or the UDM, possibility based on information provided by the AF. In our view, there is no use case defined in TR 23.700-91, nor requirements on the KI description on the reason to motivate that the Application Function knows which Analytics should be consumed by the AMF and SMF or PCF and whether those should be used at the UE registration or at the PDU session establishment or modification.  Note that some examples of use cases have been provided for this SA2 meeting, without any previous discussion on whether those are applicable for this release. </w:t>
      </w:r>
      <w:proofErr w:type="gramStart"/>
      <w:r>
        <w:t>Therefore</w:t>
      </w:r>
      <w:proofErr w:type="gramEnd"/>
      <w:r>
        <w:t xml:space="preserve"> the existing solution defined in Rel-16, and part of </w:t>
      </w:r>
      <w:r w:rsidRPr="009C4D79">
        <w:t>Solution #</w:t>
      </w:r>
      <w:r>
        <w:rPr>
          <w:rFonts w:hint="eastAsia"/>
        </w:rPr>
        <w:t>4</w:t>
      </w:r>
      <w:r>
        <w:rPr>
          <w:rFonts w:hint="eastAsia"/>
          <w:lang w:eastAsia="zh-CN"/>
        </w:rPr>
        <w:t>5</w:t>
      </w:r>
      <w:r>
        <w:rPr>
          <w:lang w:eastAsia="zh-CN"/>
        </w:rPr>
        <w:t xml:space="preserve"> and Solution #74 is that local policies (i.e. either OAM defined per DNN, or S-NSSAI or internal logic) covers the key issue description and requirements</w:t>
      </w:r>
      <w:r w:rsidR="005D1D42">
        <w:rPr>
          <w:lang w:eastAsia="zh-CN"/>
        </w:rPr>
        <w:t>.</w:t>
      </w:r>
    </w:p>
    <w:p w14:paraId="37BEB85D" w14:textId="06C83547" w:rsidR="009570FE" w:rsidRPr="00F77122" w:rsidRDefault="009570FE" w:rsidP="009570F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77122">
        <w:rPr>
          <w:rFonts w:ascii="Arial Unicode MS" w:eastAsia="Arial Unicode MS" w:hAnsi="Arial Unicode MS" w:cs="Arial Unicode MS"/>
          <w:color w:val="FF0000"/>
          <w:sz w:val="32"/>
          <w:szCs w:val="48"/>
        </w:rPr>
        <w:t xml:space="preserve">***** </w:t>
      </w:r>
      <w:r w:rsidR="00182368">
        <w:rPr>
          <w:rFonts w:ascii="Arial Unicode MS" w:eastAsia="Arial Unicode MS" w:hAnsi="Arial Unicode MS" w:cs="Arial Unicode MS"/>
          <w:color w:val="FF0000"/>
          <w:sz w:val="32"/>
          <w:szCs w:val="48"/>
        </w:rPr>
        <w:t>Next</w:t>
      </w:r>
      <w:r w:rsidRPr="00F77122">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rPr>
        <w:t xml:space="preserve"> </w:t>
      </w:r>
      <w:r w:rsidRPr="00F77122">
        <w:rPr>
          <w:rFonts w:ascii="Arial Unicode MS" w:eastAsia="Arial Unicode MS" w:hAnsi="Arial Unicode MS" w:cs="Arial Unicode MS"/>
          <w:color w:val="FF0000"/>
          <w:sz w:val="32"/>
          <w:szCs w:val="48"/>
        </w:rPr>
        <w:t>*****</w:t>
      </w:r>
    </w:p>
    <w:p w14:paraId="2AB3A8BE" w14:textId="0D67AD4F" w:rsidR="00DB56CE" w:rsidRPr="005644C5" w:rsidRDefault="00DB56CE" w:rsidP="00DB56CE">
      <w:pPr>
        <w:pStyle w:val="Heading2"/>
        <w:overflowPunct w:val="0"/>
        <w:autoSpaceDE w:val="0"/>
        <w:autoSpaceDN w:val="0"/>
        <w:adjustRightInd w:val="0"/>
        <w:textAlignment w:val="baseline"/>
        <w:rPr>
          <w:rFonts w:eastAsia="SimSun"/>
          <w:lang w:val="en-GB" w:eastAsia="zh-CN"/>
        </w:rPr>
      </w:pPr>
      <w:r>
        <w:rPr>
          <w:rFonts w:eastAsia="SimSun" w:hint="eastAsia"/>
          <w:lang w:val="en-GB" w:eastAsia="zh-CN"/>
        </w:rPr>
        <w:t>8</w:t>
      </w:r>
      <w:r w:rsidRPr="005644C5">
        <w:rPr>
          <w:rFonts w:eastAsia="SimSun"/>
          <w:lang w:val="en-GB" w:eastAsia="zh-CN"/>
        </w:rPr>
        <w:t>.</w:t>
      </w:r>
      <w:r w:rsidRPr="005644C5">
        <w:rPr>
          <w:rFonts w:eastAsia="SimSun" w:hint="eastAsia"/>
          <w:lang w:val="en-GB" w:eastAsia="zh-CN"/>
        </w:rPr>
        <w:t>X</w:t>
      </w:r>
      <w:r w:rsidRPr="005644C5">
        <w:rPr>
          <w:rFonts w:eastAsia="SimSun"/>
          <w:lang w:val="en-GB" w:eastAsia="zh-CN"/>
        </w:rPr>
        <w:tab/>
      </w:r>
      <w:r w:rsidR="007B0931" w:rsidRPr="001C10ED">
        <w:t xml:space="preserve">Conclusion for </w:t>
      </w:r>
      <w:r w:rsidRPr="005644C5">
        <w:rPr>
          <w:rFonts w:eastAsia="SimSun"/>
          <w:lang w:val="en-GB" w:eastAsia="zh-CN"/>
        </w:rPr>
        <w:t>Key Issue #</w:t>
      </w:r>
      <w:r w:rsidRPr="005644C5">
        <w:rPr>
          <w:rFonts w:eastAsia="SimSun" w:hint="eastAsia"/>
          <w:lang w:val="en-GB" w:eastAsia="zh-CN"/>
        </w:rPr>
        <w:t>1</w:t>
      </w:r>
      <w:r w:rsidR="0028231E">
        <w:rPr>
          <w:rFonts w:eastAsia="SimSun" w:hint="eastAsia"/>
          <w:lang w:val="en-GB" w:eastAsia="zh-CN"/>
        </w:rPr>
        <w:t>3</w:t>
      </w:r>
      <w:r w:rsidRPr="005644C5">
        <w:rPr>
          <w:rFonts w:eastAsia="SimSun"/>
          <w:lang w:val="en-GB" w:eastAsia="zh-CN"/>
        </w:rPr>
        <w:t xml:space="preserve">: </w:t>
      </w:r>
      <w:r w:rsidR="00182368">
        <w:rPr>
          <w:lang w:eastAsia="zh-CN"/>
        </w:rPr>
        <w:t>Triggering conditions for analytics</w:t>
      </w:r>
      <w:r w:rsidR="00182368" w:rsidDel="00A2596F">
        <w:rPr>
          <w:lang w:eastAsia="zh-CN"/>
        </w:rPr>
        <w:t xml:space="preserve"> </w:t>
      </w:r>
    </w:p>
    <w:p w14:paraId="3CC4CC41" w14:textId="77777777" w:rsidR="00217D08" w:rsidRDefault="00217D08" w:rsidP="00217D08">
      <w:pPr>
        <w:pStyle w:val="B1"/>
        <w:ind w:left="0" w:firstLine="0"/>
        <w:rPr>
          <w:lang w:eastAsia="zh-CN"/>
        </w:rPr>
      </w:pPr>
      <w:r>
        <w:rPr>
          <w:rFonts w:hint="eastAsia"/>
          <w:lang w:eastAsia="zh-CN"/>
        </w:rPr>
        <w:t>Based on the above analysis, the interim conclusion for KI#13 is proposed as follows:</w:t>
      </w:r>
    </w:p>
    <w:p w14:paraId="64DCBFBD" w14:textId="77B52724" w:rsidR="00217D08" w:rsidRDefault="00217D08" w:rsidP="00217D08">
      <w:pPr>
        <w:pStyle w:val="B1"/>
        <w:rPr>
          <w:lang w:eastAsia="zh-CN"/>
        </w:rPr>
      </w:pPr>
      <w:r w:rsidRPr="001574DA">
        <w:rPr>
          <w:rFonts w:hint="eastAsia"/>
        </w:rPr>
        <w:t>-</w:t>
      </w:r>
      <w:r w:rsidRPr="001574DA">
        <w:rPr>
          <w:rFonts w:hint="eastAsia"/>
        </w:rPr>
        <w:tab/>
      </w:r>
      <w:r>
        <w:rPr>
          <w:rFonts w:hint="eastAsia"/>
          <w:lang w:eastAsia="zh-CN"/>
        </w:rPr>
        <w:t xml:space="preserve">Regarding </w:t>
      </w:r>
      <w:r>
        <w:rPr>
          <w:rFonts w:eastAsia="DengXian"/>
        </w:rPr>
        <w:t>trigger</w:t>
      </w:r>
      <w:r>
        <w:rPr>
          <w:rFonts w:eastAsia="DengXian" w:hint="eastAsia"/>
          <w:lang w:eastAsia="zh-CN"/>
        </w:rPr>
        <w:t>s used by</w:t>
      </w:r>
      <w:r>
        <w:rPr>
          <w:rFonts w:eastAsia="DengXian"/>
        </w:rPr>
        <w:t xml:space="preserve"> </w:t>
      </w:r>
      <w:r>
        <w:rPr>
          <w:rFonts w:eastAsia="SimSun"/>
        </w:rPr>
        <w:t xml:space="preserve">analytics consumers to request for </w:t>
      </w:r>
      <w:r w:rsidRPr="0091688D">
        <w:t>or subscribe to analytics from the NWDAF</w:t>
      </w:r>
      <w:r>
        <w:rPr>
          <w:rFonts w:hint="eastAsia"/>
          <w:lang w:eastAsia="zh-CN"/>
        </w:rPr>
        <w:t>,</w:t>
      </w:r>
      <w:r w:rsidRPr="001574DA">
        <w:rPr>
          <w:rFonts w:hint="eastAsia"/>
        </w:rPr>
        <w:t xml:space="preserve"> </w:t>
      </w:r>
      <w:r>
        <w:rPr>
          <w:lang w:eastAsia="zh-CN"/>
        </w:rPr>
        <w:t xml:space="preserve">the existing solution to have local policies in the AMF, SMF or PCF are valid and enough to </w:t>
      </w:r>
      <w:r w:rsidR="00310034">
        <w:rPr>
          <w:lang w:eastAsia="zh-CN"/>
        </w:rPr>
        <w:t>cover</w:t>
      </w:r>
      <w:r>
        <w:rPr>
          <w:lang w:eastAsia="zh-CN"/>
        </w:rPr>
        <w:t xml:space="preserve"> this key issue.</w:t>
      </w:r>
    </w:p>
    <w:p w14:paraId="03B4A59B" w14:textId="0219BC57" w:rsidR="00217D08" w:rsidRDefault="00217D08" w:rsidP="00217D08">
      <w:pPr>
        <w:pStyle w:val="B1"/>
        <w:rPr>
          <w:lang w:eastAsia="zh-CN"/>
        </w:rPr>
      </w:pPr>
      <w:r>
        <w:rPr>
          <w:rFonts w:hint="eastAsia"/>
          <w:lang w:eastAsia="zh-CN"/>
        </w:rPr>
        <w:t>-</w:t>
      </w:r>
      <w:r>
        <w:rPr>
          <w:rFonts w:hint="eastAsia"/>
          <w:lang w:eastAsia="zh-CN"/>
        </w:rPr>
        <w:tab/>
        <w:t xml:space="preserve">Regarding </w:t>
      </w:r>
      <w:r>
        <w:rPr>
          <w:rFonts w:eastAsia="DengXian"/>
        </w:rPr>
        <w:t>trigger</w:t>
      </w:r>
      <w:r>
        <w:rPr>
          <w:rFonts w:eastAsia="DengXian" w:hint="eastAsia"/>
          <w:lang w:eastAsia="zh-CN"/>
        </w:rPr>
        <w:t>s used by</w:t>
      </w:r>
      <w:r>
        <w:rPr>
          <w:rFonts w:eastAsia="DengXian"/>
        </w:rPr>
        <w:t xml:space="preserve"> </w:t>
      </w:r>
      <w:r>
        <w:rPr>
          <w:rFonts w:eastAsia="SimSun" w:hint="eastAsia"/>
          <w:lang w:eastAsia="zh-CN"/>
        </w:rPr>
        <w:t>the NWDAF</w:t>
      </w:r>
      <w:r>
        <w:rPr>
          <w:rFonts w:eastAsia="SimSun"/>
        </w:rPr>
        <w:t xml:space="preserve"> for </w:t>
      </w:r>
      <w:r>
        <w:rPr>
          <w:rFonts w:hint="eastAsia"/>
          <w:lang w:eastAsia="zh-CN"/>
        </w:rPr>
        <w:t>data collection</w:t>
      </w:r>
      <w:r w:rsidR="004458AF">
        <w:rPr>
          <w:lang w:eastAsia="zh-CN"/>
        </w:rPr>
        <w:t xml:space="preserve"> </w:t>
      </w:r>
      <w:r w:rsidR="00926FF9">
        <w:rPr>
          <w:lang w:eastAsia="zh-CN"/>
        </w:rPr>
        <w:t>from</w:t>
      </w:r>
      <w:r>
        <w:rPr>
          <w:lang w:eastAsia="zh-CN"/>
        </w:rPr>
        <w:t xml:space="preserve"> the UE that </w:t>
      </w:r>
      <w:r>
        <w:rPr>
          <w:rFonts w:hint="eastAsia"/>
          <w:lang w:eastAsia="zh-CN"/>
        </w:rPr>
        <w:t>s</w:t>
      </w:r>
      <w:r w:rsidRPr="001574DA">
        <w:rPr>
          <w:rFonts w:hint="eastAsia"/>
        </w:rPr>
        <w:t>olution</w:t>
      </w:r>
      <w:r>
        <w:rPr>
          <w:rFonts w:hint="eastAsia"/>
          <w:lang w:eastAsia="zh-CN"/>
        </w:rPr>
        <w:t xml:space="preserve"> #65 </w:t>
      </w:r>
      <w:r>
        <w:rPr>
          <w:lang w:eastAsia="zh-CN"/>
        </w:rPr>
        <w:t>is discussed together with Key issue#8.</w:t>
      </w:r>
    </w:p>
    <w:p w14:paraId="4441ED05" w14:textId="305B1179" w:rsidR="00217D08" w:rsidRDefault="00217D08" w:rsidP="00217D08">
      <w:pPr>
        <w:pStyle w:val="B1"/>
        <w:rPr>
          <w:lang w:eastAsia="zh-CN"/>
        </w:rPr>
      </w:pPr>
      <w:r>
        <w:rPr>
          <w:rFonts w:hint="eastAsia"/>
          <w:lang w:eastAsia="zh-CN"/>
        </w:rPr>
        <w:t>-</w:t>
      </w:r>
      <w:r>
        <w:rPr>
          <w:rFonts w:hint="eastAsia"/>
          <w:lang w:eastAsia="zh-CN"/>
        </w:rPr>
        <w:tab/>
        <w:t xml:space="preserve">Regarding configuration of triggers </w:t>
      </w:r>
      <w:r>
        <w:rPr>
          <w:rFonts w:eastAsia="DengXian" w:hint="eastAsia"/>
          <w:lang w:eastAsia="zh-CN"/>
        </w:rPr>
        <w:t>used by</w:t>
      </w:r>
      <w:r>
        <w:rPr>
          <w:rFonts w:eastAsia="DengXian"/>
        </w:rPr>
        <w:t xml:space="preserve"> </w:t>
      </w:r>
      <w:r>
        <w:rPr>
          <w:rFonts w:eastAsia="SimSun" w:hint="eastAsia"/>
          <w:lang w:eastAsia="zh-CN"/>
        </w:rPr>
        <w:t>the NWDAF</w:t>
      </w:r>
      <w:r>
        <w:rPr>
          <w:rFonts w:eastAsia="SimSun"/>
        </w:rPr>
        <w:t xml:space="preserve"> for </w:t>
      </w:r>
      <w:r>
        <w:rPr>
          <w:rFonts w:hint="eastAsia"/>
          <w:lang w:eastAsia="zh-CN"/>
        </w:rPr>
        <w:t xml:space="preserve">data collection </w:t>
      </w:r>
      <w:r>
        <w:rPr>
          <w:lang w:eastAsia="zh-CN"/>
        </w:rPr>
        <w:t>from the NFs, NWDAF is configured by OA</w:t>
      </w:r>
      <w:r w:rsidR="004458AF">
        <w:rPr>
          <w:lang w:eastAsia="zh-CN"/>
        </w:rPr>
        <w:t>M</w:t>
      </w:r>
      <w:r>
        <w:rPr>
          <w:lang w:eastAsia="zh-CN"/>
        </w:rPr>
        <w:t>; on the relevant data to be collected per Analytics.</w:t>
      </w:r>
    </w:p>
    <w:p w14:paraId="3CB28E61" w14:textId="30CF9D7C" w:rsidR="00486971" w:rsidRPr="00217D08" w:rsidRDefault="00217D08" w:rsidP="00182368">
      <w:pPr>
        <w:pStyle w:val="B1"/>
        <w:rPr>
          <w:lang w:eastAsia="zh-CN"/>
        </w:rPr>
      </w:pPr>
      <w:r>
        <w:rPr>
          <w:rFonts w:hint="eastAsia"/>
          <w:lang w:eastAsia="zh-CN"/>
        </w:rPr>
        <w:t>-</w:t>
      </w:r>
      <w:r>
        <w:rPr>
          <w:rFonts w:hint="eastAsia"/>
          <w:lang w:eastAsia="zh-CN"/>
        </w:rPr>
        <w:tab/>
        <w:t xml:space="preserve">Regarding </w:t>
      </w:r>
      <w:r>
        <w:rPr>
          <w:lang w:eastAsia="zh-CN"/>
        </w:rPr>
        <w:t>definition on the triggers for requesting analytics</w:t>
      </w:r>
      <w:r>
        <w:rPr>
          <w:rFonts w:hint="eastAsia"/>
          <w:lang w:eastAsia="zh-CN"/>
        </w:rPr>
        <w:t xml:space="preserve"> </w:t>
      </w:r>
      <w:r>
        <w:rPr>
          <w:lang w:eastAsia="zh-CN"/>
        </w:rPr>
        <w:t>solution #45 and #74 should be selected for normative work.</w:t>
      </w:r>
    </w:p>
    <w:p w14:paraId="290CEA65" w14:textId="77777777" w:rsidR="007709AA" w:rsidRPr="007B0931" w:rsidRDefault="007709AA" w:rsidP="007709AA">
      <w:pPr>
        <w:rPr>
          <w:lang w:eastAsia="zh-CN"/>
        </w:rPr>
      </w:pPr>
    </w:p>
    <w:p w14:paraId="6F88DF48" w14:textId="77777777" w:rsidR="003120DB" w:rsidRPr="00DD3F76" w:rsidRDefault="003219A1" w:rsidP="00DD3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77122">
        <w:rPr>
          <w:rFonts w:ascii="Arial Unicode MS" w:eastAsia="Arial Unicode MS" w:hAnsi="Arial Unicode MS" w:cs="Arial Unicode MS"/>
          <w:color w:val="FF0000"/>
          <w:sz w:val="32"/>
          <w:szCs w:val="48"/>
        </w:rPr>
        <w:t xml:space="preserve">***** </w:t>
      </w:r>
      <w:r w:rsidRPr="00F77122">
        <w:rPr>
          <w:rFonts w:ascii="Arial Unicode MS" w:eastAsia="Arial Unicode MS" w:hAnsi="Arial Unicode MS" w:cs="Arial Unicode MS" w:hint="eastAsia"/>
          <w:color w:val="FF0000"/>
          <w:sz w:val="32"/>
          <w:szCs w:val="48"/>
        </w:rPr>
        <w:t>E</w:t>
      </w:r>
      <w:r w:rsidR="0006772E" w:rsidRPr="00F77122">
        <w:rPr>
          <w:rFonts w:ascii="Arial Unicode MS" w:eastAsia="Arial Unicode MS" w:hAnsi="Arial Unicode MS" w:cs="Arial Unicode MS" w:hint="eastAsia"/>
          <w:color w:val="FF0000"/>
          <w:sz w:val="32"/>
          <w:szCs w:val="48"/>
        </w:rPr>
        <w:t>nd</w:t>
      </w:r>
      <w:r w:rsidRPr="00F77122">
        <w:rPr>
          <w:rFonts w:ascii="Arial Unicode MS" w:eastAsia="Arial Unicode MS" w:hAnsi="Arial Unicode MS" w:cs="Arial Unicode MS" w:hint="eastAsia"/>
          <w:color w:val="FF0000"/>
          <w:sz w:val="32"/>
          <w:szCs w:val="48"/>
        </w:rPr>
        <w:t xml:space="preserve"> of</w:t>
      </w:r>
      <w:r w:rsidRPr="00F77122">
        <w:rPr>
          <w:rFonts w:ascii="Arial Unicode MS" w:eastAsia="Arial Unicode MS" w:hAnsi="Arial Unicode MS" w:cs="Arial Unicode MS"/>
          <w:color w:val="FF0000"/>
          <w:sz w:val="32"/>
          <w:szCs w:val="48"/>
        </w:rPr>
        <w:t xml:space="preserve"> C</w:t>
      </w:r>
      <w:r w:rsidR="0006772E" w:rsidRPr="00F77122">
        <w:rPr>
          <w:rFonts w:ascii="Arial Unicode MS" w:eastAsia="Arial Unicode MS" w:hAnsi="Arial Unicode MS" w:cs="Arial Unicode MS" w:hint="eastAsia"/>
          <w:color w:val="FF0000"/>
          <w:sz w:val="32"/>
          <w:szCs w:val="48"/>
        </w:rPr>
        <w:t>hange</w:t>
      </w:r>
      <w:r w:rsidRPr="00F77122">
        <w:rPr>
          <w:rFonts w:ascii="Arial Unicode MS" w:eastAsia="Arial Unicode MS" w:hAnsi="Arial Unicode MS" w:cs="Arial Unicode MS" w:hint="eastAsia"/>
          <w:color w:val="FF0000"/>
          <w:sz w:val="32"/>
          <w:szCs w:val="48"/>
        </w:rPr>
        <w:t>s</w:t>
      </w:r>
      <w:r w:rsidRPr="00F77122">
        <w:rPr>
          <w:rFonts w:ascii="Arial Unicode MS" w:eastAsia="Arial Unicode MS" w:hAnsi="Arial Unicode MS" w:cs="Arial Unicode MS"/>
          <w:color w:val="FF0000"/>
          <w:sz w:val="32"/>
          <w:szCs w:val="48"/>
        </w:rPr>
        <w:t xml:space="preserve"> *****</w:t>
      </w:r>
    </w:p>
    <w:sectPr w:rsidR="003120DB" w:rsidRPr="00DD3F76">
      <w:headerReference w:type="even" r:id="rId12"/>
      <w:head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45F0CD" w14:textId="77777777" w:rsidR="005F31C0" w:rsidRDefault="005F31C0">
      <w:r>
        <w:separator/>
      </w:r>
    </w:p>
  </w:endnote>
  <w:endnote w:type="continuationSeparator" w:id="0">
    <w:p w14:paraId="3BF1035C" w14:textId="77777777" w:rsidR="005F31C0" w:rsidRDefault="005F31C0">
      <w:r>
        <w:continuationSeparator/>
      </w:r>
    </w:p>
  </w:endnote>
  <w:endnote w:type="continuationNotice" w:id="1">
    <w:p w14:paraId="241511C4" w14:textId="77777777" w:rsidR="005F31C0" w:rsidRDefault="005F31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35786" w14:textId="77777777" w:rsidR="005F31C0" w:rsidRDefault="005F31C0">
      <w:r>
        <w:separator/>
      </w:r>
    </w:p>
  </w:footnote>
  <w:footnote w:type="continuationSeparator" w:id="0">
    <w:p w14:paraId="7F747145" w14:textId="77777777" w:rsidR="005F31C0" w:rsidRDefault="005F31C0">
      <w:r>
        <w:continuationSeparator/>
      </w:r>
    </w:p>
  </w:footnote>
  <w:footnote w:type="continuationNotice" w:id="1">
    <w:p w14:paraId="43721016" w14:textId="77777777" w:rsidR="005F31C0" w:rsidRDefault="005F31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8F3B6" w14:textId="77777777" w:rsidR="00977683" w:rsidRDefault="00977683"/>
  <w:p w14:paraId="2CCA7F4F" w14:textId="77777777" w:rsidR="00977683" w:rsidRDefault="009776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1B2B5" w14:textId="77777777" w:rsidR="00977683" w:rsidRPr="00240DA2" w:rsidRDefault="00977683"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14:paraId="5E61786F" w14:textId="77777777" w:rsidR="00977683" w:rsidRPr="00240DA2" w:rsidRDefault="00977683"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43815">
      <w:rPr>
        <w:rFonts w:ascii="Arial" w:hAnsi="Arial" w:cs="Arial"/>
        <w:b/>
        <w:bCs/>
        <w:noProof/>
        <w:sz w:val="18"/>
        <w:lang w:val="fr-FR"/>
      </w:rPr>
      <w:t>7</w:t>
    </w:r>
    <w:r>
      <w:rPr>
        <w:rFonts w:ascii="Arial" w:hAnsi="Arial" w:cs="Arial"/>
        <w:b/>
        <w:bCs/>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1" w15:restartNumberingAfterBreak="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CEC6195"/>
    <w:multiLevelType w:val="hybridMultilevel"/>
    <w:tmpl w:val="66E4C534"/>
    <w:lvl w:ilvl="0" w:tplc="28E07C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9C40B8"/>
    <w:multiLevelType w:val="hybridMultilevel"/>
    <w:tmpl w:val="E658669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EC6080"/>
    <w:multiLevelType w:val="hybridMultilevel"/>
    <w:tmpl w:val="9722A076"/>
    <w:lvl w:ilvl="0" w:tplc="1F44DEB0">
      <w:start w:val="1"/>
      <w:numFmt w:val="decimal"/>
      <w:pStyle w:val="TB2"/>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1B8564D"/>
    <w:multiLevelType w:val="hybridMultilevel"/>
    <w:tmpl w:val="08B0A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2E301AB5"/>
    <w:multiLevelType w:val="hybridMultilevel"/>
    <w:tmpl w:val="3314E062"/>
    <w:lvl w:ilvl="0" w:tplc="9A8C94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C2E5E59"/>
    <w:multiLevelType w:val="hybridMultilevel"/>
    <w:tmpl w:val="BF50E56C"/>
    <w:lvl w:ilvl="0" w:tplc="CACC85C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C5D0C5C"/>
    <w:multiLevelType w:val="hybridMultilevel"/>
    <w:tmpl w:val="058295CE"/>
    <w:lvl w:ilvl="0" w:tplc="2C54E858">
      <w:start w:val="1"/>
      <w:numFmt w:val="decimal"/>
      <w:pStyle w:val="EmailDiscussion"/>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B51BF5"/>
    <w:multiLevelType w:val="multilevel"/>
    <w:tmpl w:val="44B51BF5"/>
    <w:lvl w:ilvl="0">
      <w:start w:val="1"/>
      <w:numFmt w:val="bullet"/>
      <w:lvlText w:val="-"/>
      <w:lvlJc w:val="left"/>
      <w:pPr>
        <w:ind w:left="800" w:hanging="400"/>
      </w:pPr>
      <w:rPr>
        <w:rFonts w:ascii="Arial" w:eastAsia="Times New Roman" w:hAnsi="Arial" w:cs="Arial" w:hint="default"/>
      </w:rPr>
    </w:lvl>
    <w:lvl w:ilvl="1">
      <w:start w:val="1"/>
      <w:numFmt w:val="bullet"/>
      <w:lvlText w:val="-"/>
      <w:lvlJc w:val="left"/>
      <w:pPr>
        <w:ind w:left="1200" w:hanging="400"/>
      </w:pPr>
      <w:rPr>
        <w:rFonts w:ascii="Arial" w:eastAsia="Times New Roman" w:hAnsi="Arial" w:cs="Aria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57220B1A"/>
    <w:multiLevelType w:val="hybridMultilevel"/>
    <w:tmpl w:val="21E46EB8"/>
    <w:lvl w:ilvl="0" w:tplc="FEA0CC3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BD2AEA"/>
    <w:multiLevelType w:val="hybridMultilevel"/>
    <w:tmpl w:val="21E46EB8"/>
    <w:lvl w:ilvl="0" w:tplc="FEA0CC3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928173C"/>
    <w:multiLevelType w:val="multilevel"/>
    <w:tmpl w:val="5928173C"/>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 w15:restartNumberingAfterBreak="0">
    <w:nsid w:val="612D3ADC"/>
    <w:multiLevelType w:val="hybridMultilevel"/>
    <w:tmpl w:val="90964D9C"/>
    <w:lvl w:ilvl="0" w:tplc="5FC6977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4BC5D33"/>
    <w:multiLevelType w:val="hybridMultilevel"/>
    <w:tmpl w:val="7F52070C"/>
    <w:lvl w:ilvl="0" w:tplc="C5106E48">
      <w:start w:val="1"/>
      <w:numFmt w:val="bullet"/>
      <w:lvlText w:val="–"/>
      <w:lvlJc w:val="left"/>
      <w:pPr>
        <w:tabs>
          <w:tab w:val="num" w:pos="720"/>
        </w:tabs>
        <w:ind w:left="720" w:hanging="360"/>
      </w:pPr>
      <w:rPr>
        <w:rFonts w:ascii="Arial" w:hAnsi="Arial" w:hint="default"/>
      </w:rPr>
    </w:lvl>
    <w:lvl w:ilvl="1" w:tplc="24F40D58">
      <w:start w:val="1"/>
      <w:numFmt w:val="bullet"/>
      <w:lvlText w:val="–"/>
      <w:lvlJc w:val="left"/>
      <w:pPr>
        <w:tabs>
          <w:tab w:val="num" w:pos="1440"/>
        </w:tabs>
        <w:ind w:left="1440" w:hanging="360"/>
      </w:pPr>
      <w:rPr>
        <w:rFonts w:ascii="Arial" w:hAnsi="Arial" w:hint="default"/>
      </w:rPr>
    </w:lvl>
    <w:lvl w:ilvl="2" w:tplc="380A5CB6" w:tentative="1">
      <w:start w:val="1"/>
      <w:numFmt w:val="bullet"/>
      <w:lvlText w:val="–"/>
      <w:lvlJc w:val="left"/>
      <w:pPr>
        <w:tabs>
          <w:tab w:val="num" w:pos="2160"/>
        </w:tabs>
        <w:ind w:left="2160" w:hanging="360"/>
      </w:pPr>
      <w:rPr>
        <w:rFonts w:ascii="Arial" w:hAnsi="Arial" w:hint="default"/>
      </w:rPr>
    </w:lvl>
    <w:lvl w:ilvl="3" w:tplc="09381B94" w:tentative="1">
      <w:start w:val="1"/>
      <w:numFmt w:val="bullet"/>
      <w:lvlText w:val="–"/>
      <w:lvlJc w:val="left"/>
      <w:pPr>
        <w:tabs>
          <w:tab w:val="num" w:pos="2880"/>
        </w:tabs>
        <w:ind w:left="2880" w:hanging="360"/>
      </w:pPr>
      <w:rPr>
        <w:rFonts w:ascii="Arial" w:hAnsi="Arial" w:hint="default"/>
      </w:rPr>
    </w:lvl>
    <w:lvl w:ilvl="4" w:tplc="486A850C" w:tentative="1">
      <w:start w:val="1"/>
      <w:numFmt w:val="bullet"/>
      <w:lvlText w:val="–"/>
      <w:lvlJc w:val="left"/>
      <w:pPr>
        <w:tabs>
          <w:tab w:val="num" w:pos="3600"/>
        </w:tabs>
        <w:ind w:left="3600" w:hanging="360"/>
      </w:pPr>
      <w:rPr>
        <w:rFonts w:ascii="Arial" w:hAnsi="Arial" w:hint="default"/>
      </w:rPr>
    </w:lvl>
    <w:lvl w:ilvl="5" w:tplc="ABEC1E88" w:tentative="1">
      <w:start w:val="1"/>
      <w:numFmt w:val="bullet"/>
      <w:lvlText w:val="–"/>
      <w:lvlJc w:val="left"/>
      <w:pPr>
        <w:tabs>
          <w:tab w:val="num" w:pos="4320"/>
        </w:tabs>
        <w:ind w:left="4320" w:hanging="360"/>
      </w:pPr>
      <w:rPr>
        <w:rFonts w:ascii="Arial" w:hAnsi="Arial" w:hint="default"/>
      </w:rPr>
    </w:lvl>
    <w:lvl w:ilvl="6" w:tplc="C0424E5C" w:tentative="1">
      <w:start w:val="1"/>
      <w:numFmt w:val="bullet"/>
      <w:lvlText w:val="–"/>
      <w:lvlJc w:val="left"/>
      <w:pPr>
        <w:tabs>
          <w:tab w:val="num" w:pos="5040"/>
        </w:tabs>
        <w:ind w:left="5040" w:hanging="360"/>
      </w:pPr>
      <w:rPr>
        <w:rFonts w:ascii="Arial" w:hAnsi="Arial" w:hint="default"/>
      </w:rPr>
    </w:lvl>
    <w:lvl w:ilvl="7" w:tplc="9FC84FF8" w:tentative="1">
      <w:start w:val="1"/>
      <w:numFmt w:val="bullet"/>
      <w:lvlText w:val="–"/>
      <w:lvlJc w:val="left"/>
      <w:pPr>
        <w:tabs>
          <w:tab w:val="num" w:pos="5760"/>
        </w:tabs>
        <w:ind w:left="5760" w:hanging="360"/>
      </w:pPr>
      <w:rPr>
        <w:rFonts w:ascii="Arial" w:hAnsi="Arial" w:hint="default"/>
      </w:rPr>
    </w:lvl>
    <w:lvl w:ilvl="8" w:tplc="3C16812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C174B9"/>
    <w:multiLevelType w:val="hybridMultilevel"/>
    <w:tmpl w:val="71D459E8"/>
    <w:lvl w:ilvl="0" w:tplc="2392EC2A">
      <w:numFmt w:val="decimal"/>
      <w:pStyle w:val="BN"/>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A0D32F4"/>
    <w:multiLevelType w:val="hybridMultilevel"/>
    <w:tmpl w:val="ECBEDAA4"/>
    <w:lvl w:ilvl="0" w:tplc="B2D8A7A0">
      <w:start w:val="8"/>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A2F2A20"/>
    <w:multiLevelType w:val="multilevel"/>
    <w:tmpl w:val="7A2F2A20"/>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7D3356AF"/>
    <w:multiLevelType w:val="hybridMultilevel"/>
    <w:tmpl w:val="E9167052"/>
    <w:lvl w:ilvl="0" w:tplc="F12A75D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10"/>
  </w:num>
  <w:num w:numId="2">
    <w:abstractNumId w:val="15"/>
  </w:num>
  <w:num w:numId="3">
    <w:abstractNumId w:val="23"/>
  </w:num>
  <w:num w:numId="4">
    <w:abstractNumId w:val="8"/>
  </w:num>
  <w:num w:numId="5">
    <w:abstractNumId w:val="19"/>
  </w:num>
  <w:num w:numId="6">
    <w:abstractNumId w:val="1"/>
  </w:num>
  <w:num w:numId="7">
    <w:abstractNumId w:val="5"/>
  </w:num>
  <w:num w:numId="8">
    <w:abstractNumId w:val="13"/>
  </w:num>
  <w:num w:numId="9">
    <w:abstractNumId w:val="29"/>
  </w:num>
  <w:num w:numId="10">
    <w:abstractNumId w:val="31"/>
  </w:num>
  <w:num w:numId="11">
    <w:abstractNumId w:val="26"/>
  </w:num>
  <w:num w:numId="12">
    <w:abstractNumId w:val="2"/>
  </w:num>
  <w:num w:numId="13">
    <w:abstractNumId w:val="11"/>
  </w:num>
  <w:num w:numId="14">
    <w:abstractNumId w:val="28"/>
  </w:num>
  <w:num w:numId="15">
    <w:abstractNumId w:val="25"/>
  </w:num>
  <w:num w:numId="16">
    <w:abstractNumId w:val="4"/>
  </w:num>
  <w:num w:numId="17">
    <w:abstractNumId w:val="7"/>
  </w:num>
  <w:num w:numId="18">
    <w:abstractNumId w:val="24"/>
  </w:num>
  <w:num w:numId="19">
    <w:abstractNumId w:val="22"/>
  </w:num>
  <w:num w:numId="20">
    <w:abstractNumId w:val="18"/>
  </w:num>
  <w:num w:numId="21">
    <w:abstractNumId w:val="17"/>
  </w:num>
  <w:num w:numId="22">
    <w:abstractNumId w:val="21"/>
  </w:num>
  <w:num w:numId="23">
    <w:abstractNumId w:val="14"/>
  </w:num>
  <w:num w:numId="24">
    <w:abstractNumId w:val="12"/>
  </w:num>
  <w:num w:numId="25">
    <w:abstractNumId w:val="3"/>
  </w:num>
  <w:num w:numId="26">
    <w:abstractNumId w:val="30"/>
  </w:num>
  <w:num w:numId="27">
    <w:abstractNumId w:val="6"/>
  </w:num>
  <w:num w:numId="28">
    <w:abstractNumId w:val="0"/>
  </w:num>
  <w:num w:numId="29">
    <w:abstractNumId w:val="20"/>
  </w:num>
  <w:num w:numId="30">
    <w:abstractNumId w:val="27"/>
  </w:num>
  <w:num w:numId="31">
    <w:abstractNumId w:val="16"/>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8193"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339C"/>
    <w:rsid w:val="0000080A"/>
    <w:rsid w:val="00005216"/>
    <w:rsid w:val="00011D24"/>
    <w:rsid w:val="00011E92"/>
    <w:rsid w:val="00017320"/>
    <w:rsid w:val="00021F07"/>
    <w:rsid w:val="000221FB"/>
    <w:rsid w:val="00030243"/>
    <w:rsid w:val="00034329"/>
    <w:rsid w:val="00035380"/>
    <w:rsid w:val="000358D5"/>
    <w:rsid w:val="00035B7B"/>
    <w:rsid w:val="00037654"/>
    <w:rsid w:val="00037FE9"/>
    <w:rsid w:val="0004254B"/>
    <w:rsid w:val="000431F8"/>
    <w:rsid w:val="00044774"/>
    <w:rsid w:val="00045538"/>
    <w:rsid w:val="000611D1"/>
    <w:rsid w:val="00061323"/>
    <w:rsid w:val="00062776"/>
    <w:rsid w:val="0006349A"/>
    <w:rsid w:val="000661E4"/>
    <w:rsid w:val="00066776"/>
    <w:rsid w:val="0006768E"/>
    <w:rsid w:val="0006772E"/>
    <w:rsid w:val="000717A5"/>
    <w:rsid w:val="000717F0"/>
    <w:rsid w:val="000733F1"/>
    <w:rsid w:val="000776ED"/>
    <w:rsid w:val="0008565A"/>
    <w:rsid w:val="000910A0"/>
    <w:rsid w:val="00093E93"/>
    <w:rsid w:val="000955C4"/>
    <w:rsid w:val="00096F88"/>
    <w:rsid w:val="000A0C85"/>
    <w:rsid w:val="000A3FD2"/>
    <w:rsid w:val="000A559A"/>
    <w:rsid w:val="000A797B"/>
    <w:rsid w:val="000B15BF"/>
    <w:rsid w:val="000B3AF8"/>
    <w:rsid w:val="000B6098"/>
    <w:rsid w:val="000B7C84"/>
    <w:rsid w:val="000C20AF"/>
    <w:rsid w:val="000C297D"/>
    <w:rsid w:val="000C300F"/>
    <w:rsid w:val="000C546B"/>
    <w:rsid w:val="000D3CB3"/>
    <w:rsid w:val="000D55B9"/>
    <w:rsid w:val="000D70F8"/>
    <w:rsid w:val="000E464E"/>
    <w:rsid w:val="000E606E"/>
    <w:rsid w:val="000E627C"/>
    <w:rsid w:val="000F1756"/>
    <w:rsid w:val="000F2714"/>
    <w:rsid w:val="000F3468"/>
    <w:rsid w:val="000F34A1"/>
    <w:rsid w:val="000F37B8"/>
    <w:rsid w:val="000F5DC0"/>
    <w:rsid w:val="000F7425"/>
    <w:rsid w:val="001045EA"/>
    <w:rsid w:val="00104DA9"/>
    <w:rsid w:val="001074B6"/>
    <w:rsid w:val="00114FB3"/>
    <w:rsid w:val="00115202"/>
    <w:rsid w:val="00116952"/>
    <w:rsid w:val="00117119"/>
    <w:rsid w:val="00117C30"/>
    <w:rsid w:val="00120A4B"/>
    <w:rsid w:val="00124F85"/>
    <w:rsid w:val="00131DA9"/>
    <w:rsid w:val="00134924"/>
    <w:rsid w:val="00140320"/>
    <w:rsid w:val="0014034E"/>
    <w:rsid w:val="0014060C"/>
    <w:rsid w:val="001444EE"/>
    <w:rsid w:val="00144B6C"/>
    <w:rsid w:val="0014664F"/>
    <w:rsid w:val="00150763"/>
    <w:rsid w:val="00153CD5"/>
    <w:rsid w:val="00156B45"/>
    <w:rsid w:val="001571B0"/>
    <w:rsid w:val="001574DA"/>
    <w:rsid w:val="0016023C"/>
    <w:rsid w:val="001623B8"/>
    <w:rsid w:val="00163691"/>
    <w:rsid w:val="001641FE"/>
    <w:rsid w:val="001647D3"/>
    <w:rsid w:val="00171DE7"/>
    <w:rsid w:val="0017372D"/>
    <w:rsid w:val="00174655"/>
    <w:rsid w:val="001771BB"/>
    <w:rsid w:val="001776E7"/>
    <w:rsid w:val="00180094"/>
    <w:rsid w:val="00182368"/>
    <w:rsid w:val="00182527"/>
    <w:rsid w:val="00182661"/>
    <w:rsid w:val="0018541E"/>
    <w:rsid w:val="001868DF"/>
    <w:rsid w:val="001A6A4E"/>
    <w:rsid w:val="001B0352"/>
    <w:rsid w:val="001B7927"/>
    <w:rsid w:val="001C17E2"/>
    <w:rsid w:val="001C2E31"/>
    <w:rsid w:val="001C320E"/>
    <w:rsid w:val="001C4768"/>
    <w:rsid w:val="001D3948"/>
    <w:rsid w:val="001D502E"/>
    <w:rsid w:val="001D5DC3"/>
    <w:rsid w:val="001E02DC"/>
    <w:rsid w:val="001E1D10"/>
    <w:rsid w:val="001E2B0D"/>
    <w:rsid w:val="001E6BE0"/>
    <w:rsid w:val="001F04AD"/>
    <w:rsid w:val="001F38F0"/>
    <w:rsid w:val="001F6997"/>
    <w:rsid w:val="001F776B"/>
    <w:rsid w:val="0020124D"/>
    <w:rsid w:val="00206616"/>
    <w:rsid w:val="0020751F"/>
    <w:rsid w:val="00211E8D"/>
    <w:rsid w:val="0021635A"/>
    <w:rsid w:val="00217D08"/>
    <w:rsid w:val="00221662"/>
    <w:rsid w:val="00223D12"/>
    <w:rsid w:val="00226DB5"/>
    <w:rsid w:val="002319C2"/>
    <w:rsid w:val="00234D04"/>
    <w:rsid w:val="00240DA2"/>
    <w:rsid w:val="00241709"/>
    <w:rsid w:val="00242A2B"/>
    <w:rsid w:val="00245F50"/>
    <w:rsid w:val="00251D6D"/>
    <w:rsid w:val="0025247F"/>
    <w:rsid w:val="00252AC8"/>
    <w:rsid w:val="002553E6"/>
    <w:rsid w:val="0025582E"/>
    <w:rsid w:val="00256F6A"/>
    <w:rsid w:val="002575A0"/>
    <w:rsid w:val="00260338"/>
    <w:rsid w:val="0026076A"/>
    <w:rsid w:val="00266070"/>
    <w:rsid w:val="00267DE3"/>
    <w:rsid w:val="0027494C"/>
    <w:rsid w:val="0027516A"/>
    <w:rsid w:val="0028231E"/>
    <w:rsid w:val="00284FF9"/>
    <w:rsid w:val="002868BF"/>
    <w:rsid w:val="00290AAF"/>
    <w:rsid w:val="00293BB0"/>
    <w:rsid w:val="002949F4"/>
    <w:rsid w:val="002972BA"/>
    <w:rsid w:val="002A27A3"/>
    <w:rsid w:val="002A328B"/>
    <w:rsid w:val="002A3445"/>
    <w:rsid w:val="002A59BC"/>
    <w:rsid w:val="002A5C3F"/>
    <w:rsid w:val="002A7E47"/>
    <w:rsid w:val="002B2DD8"/>
    <w:rsid w:val="002B3ADE"/>
    <w:rsid w:val="002B4539"/>
    <w:rsid w:val="002B73E0"/>
    <w:rsid w:val="002C4407"/>
    <w:rsid w:val="002D0D34"/>
    <w:rsid w:val="002D0DDB"/>
    <w:rsid w:val="002D25FE"/>
    <w:rsid w:val="002E4F8B"/>
    <w:rsid w:val="002F75EB"/>
    <w:rsid w:val="00304005"/>
    <w:rsid w:val="0030442B"/>
    <w:rsid w:val="0030715E"/>
    <w:rsid w:val="00310034"/>
    <w:rsid w:val="003120DB"/>
    <w:rsid w:val="00313014"/>
    <w:rsid w:val="00313888"/>
    <w:rsid w:val="00313B45"/>
    <w:rsid w:val="00314380"/>
    <w:rsid w:val="0031691A"/>
    <w:rsid w:val="00320394"/>
    <w:rsid w:val="00320D2B"/>
    <w:rsid w:val="0032119C"/>
    <w:rsid w:val="00321584"/>
    <w:rsid w:val="003219A1"/>
    <w:rsid w:val="00322F9C"/>
    <w:rsid w:val="003235C7"/>
    <w:rsid w:val="00323668"/>
    <w:rsid w:val="003241E9"/>
    <w:rsid w:val="00324773"/>
    <w:rsid w:val="00327D9E"/>
    <w:rsid w:val="0033688C"/>
    <w:rsid w:val="00342A04"/>
    <w:rsid w:val="00344F08"/>
    <w:rsid w:val="00345562"/>
    <w:rsid w:val="00350A75"/>
    <w:rsid w:val="00352808"/>
    <w:rsid w:val="00355841"/>
    <w:rsid w:val="00361011"/>
    <w:rsid w:val="00364D3B"/>
    <w:rsid w:val="00366F6D"/>
    <w:rsid w:val="0036764A"/>
    <w:rsid w:val="0037193B"/>
    <w:rsid w:val="0037208D"/>
    <w:rsid w:val="0037304F"/>
    <w:rsid w:val="00373830"/>
    <w:rsid w:val="00375E84"/>
    <w:rsid w:val="00375FBD"/>
    <w:rsid w:val="003762AB"/>
    <w:rsid w:val="00384367"/>
    <w:rsid w:val="003845B6"/>
    <w:rsid w:val="003A0CB6"/>
    <w:rsid w:val="003A3077"/>
    <w:rsid w:val="003A3442"/>
    <w:rsid w:val="003A4BB9"/>
    <w:rsid w:val="003A7923"/>
    <w:rsid w:val="003C5843"/>
    <w:rsid w:val="003D1B79"/>
    <w:rsid w:val="003D2908"/>
    <w:rsid w:val="003D6F65"/>
    <w:rsid w:val="003E220C"/>
    <w:rsid w:val="003E40CF"/>
    <w:rsid w:val="003E71FA"/>
    <w:rsid w:val="003F342C"/>
    <w:rsid w:val="003F6463"/>
    <w:rsid w:val="0040041A"/>
    <w:rsid w:val="004038EE"/>
    <w:rsid w:val="00406B51"/>
    <w:rsid w:val="00411B37"/>
    <w:rsid w:val="00412980"/>
    <w:rsid w:val="00413B00"/>
    <w:rsid w:val="004150EF"/>
    <w:rsid w:val="00416640"/>
    <w:rsid w:val="00420675"/>
    <w:rsid w:val="00421134"/>
    <w:rsid w:val="00421713"/>
    <w:rsid w:val="00423180"/>
    <w:rsid w:val="004234E0"/>
    <w:rsid w:val="00430EF0"/>
    <w:rsid w:val="004424E7"/>
    <w:rsid w:val="0044529D"/>
    <w:rsid w:val="004458AF"/>
    <w:rsid w:val="00451CAA"/>
    <w:rsid w:val="0045222D"/>
    <w:rsid w:val="0046317F"/>
    <w:rsid w:val="004648A4"/>
    <w:rsid w:val="00466078"/>
    <w:rsid w:val="0046675F"/>
    <w:rsid w:val="0046787A"/>
    <w:rsid w:val="0047385A"/>
    <w:rsid w:val="00476049"/>
    <w:rsid w:val="004845CD"/>
    <w:rsid w:val="00485FAC"/>
    <w:rsid w:val="0048619F"/>
    <w:rsid w:val="00486971"/>
    <w:rsid w:val="0049347B"/>
    <w:rsid w:val="00494D4D"/>
    <w:rsid w:val="004A171E"/>
    <w:rsid w:val="004A255A"/>
    <w:rsid w:val="004A5C46"/>
    <w:rsid w:val="004A5ED5"/>
    <w:rsid w:val="004B2E86"/>
    <w:rsid w:val="004B727E"/>
    <w:rsid w:val="004C0679"/>
    <w:rsid w:val="004C4059"/>
    <w:rsid w:val="004C5A3F"/>
    <w:rsid w:val="004D0CEB"/>
    <w:rsid w:val="004D1589"/>
    <w:rsid w:val="004D1ED4"/>
    <w:rsid w:val="004D2219"/>
    <w:rsid w:val="004D2EBF"/>
    <w:rsid w:val="004D4240"/>
    <w:rsid w:val="004D50A4"/>
    <w:rsid w:val="004E11F5"/>
    <w:rsid w:val="004E1C73"/>
    <w:rsid w:val="004E23AF"/>
    <w:rsid w:val="004E48DE"/>
    <w:rsid w:val="004F53D9"/>
    <w:rsid w:val="004F5D4A"/>
    <w:rsid w:val="0050073F"/>
    <w:rsid w:val="00502F0B"/>
    <w:rsid w:val="00507490"/>
    <w:rsid w:val="005116B3"/>
    <w:rsid w:val="00514FB9"/>
    <w:rsid w:val="00517084"/>
    <w:rsid w:val="005173C4"/>
    <w:rsid w:val="005202A6"/>
    <w:rsid w:val="005205F8"/>
    <w:rsid w:val="00520B6A"/>
    <w:rsid w:val="00520B70"/>
    <w:rsid w:val="005240CA"/>
    <w:rsid w:val="005250CF"/>
    <w:rsid w:val="00526293"/>
    <w:rsid w:val="005266C5"/>
    <w:rsid w:val="00527AEF"/>
    <w:rsid w:val="0053028D"/>
    <w:rsid w:val="00531862"/>
    <w:rsid w:val="00533B4E"/>
    <w:rsid w:val="0053520B"/>
    <w:rsid w:val="00537138"/>
    <w:rsid w:val="00540208"/>
    <w:rsid w:val="00540B67"/>
    <w:rsid w:val="00541589"/>
    <w:rsid w:val="00542E26"/>
    <w:rsid w:val="005447A3"/>
    <w:rsid w:val="0055370B"/>
    <w:rsid w:val="0055450A"/>
    <w:rsid w:val="00555D95"/>
    <w:rsid w:val="00560481"/>
    <w:rsid w:val="00561952"/>
    <w:rsid w:val="00561BF4"/>
    <w:rsid w:val="005644C5"/>
    <w:rsid w:val="00565BD6"/>
    <w:rsid w:val="0057107B"/>
    <w:rsid w:val="00571F6B"/>
    <w:rsid w:val="00574B1D"/>
    <w:rsid w:val="00574C6F"/>
    <w:rsid w:val="005757D5"/>
    <w:rsid w:val="00576D69"/>
    <w:rsid w:val="00577FB6"/>
    <w:rsid w:val="005837B7"/>
    <w:rsid w:val="00583C08"/>
    <w:rsid w:val="00591F82"/>
    <w:rsid w:val="00595134"/>
    <w:rsid w:val="005951BD"/>
    <w:rsid w:val="00597184"/>
    <w:rsid w:val="005A0E5F"/>
    <w:rsid w:val="005A12BC"/>
    <w:rsid w:val="005A14F7"/>
    <w:rsid w:val="005A23D9"/>
    <w:rsid w:val="005B4A74"/>
    <w:rsid w:val="005C3A01"/>
    <w:rsid w:val="005C57A2"/>
    <w:rsid w:val="005C6F47"/>
    <w:rsid w:val="005D1D42"/>
    <w:rsid w:val="005E0363"/>
    <w:rsid w:val="005E4481"/>
    <w:rsid w:val="005F31C0"/>
    <w:rsid w:val="005F3A6F"/>
    <w:rsid w:val="005F56A5"/>
    <w:rsid w:val="005F5B12"/>
    <w:rsid w:val="005F6AB1"/>
    <w:rsid w:val="005F7493"/>
    <w:rsid w:val="00601796"/>
    <w:rsid w:val="00603256"/>
    <w:rsid w:val="00603AA6"/>
    <w:rsid w:val="006067BE"/>
    <w:rsid w:val="00611F43"/>
    <w:rsid w:val="00614C5B"/>
    <w:rsid w:val="0061557F"/>
    <w:rsid w:val="00617F98"/>
    <w:rsid w:val="00623C28"/>
    <w:rsid w:val="00625087"/>
    <w:rsid w:val="00627142"/>
    <w:rsid w:val="0062715B"/>
    <w:rsid w:val="006363FC"/>
    <w:rsid w:val="00640343"/>
    <w:rsid w:val="006425E0"/>
    <w:rsid w:val="00644E46"/>
    <w:rsid w:val="00645018"/>
    <w:rsid w:val="0064626A"/>
    <w:rsid w:val="00661D1B"/>
    <w:rsid w:val="00662560"/>
    <w:rsid w:val="00663130"/>
    <w:rsid w:val="006656D9"/>
    <w:rsid w:val="00666233"/>
    <w:rsid w:val="00671961"/>
    <w:rsid w:val="00672D95"/>
    <w:rsid w:val="006801D8"/>
    <w:rsid w:val="006827E1"/>
    <w:rsid w:val="00682B40"/>
    <w:rsid w:val="00686DAA"/>
    <w:rsid w:val="00695763"/>
    <w:rsid w:val="006A25AA"/>
    <w:rsid w:val="006A35D3"/>
    <w:rsid w:val="006A677D"/>
    <w:rsid w:val="006B0ADF"/>
    <w:rsid w:val="006B5060"/>
    <w:rsid w:val="006B6537"/>
    <w:rsid w:val="006C0A6C"/>
    <w:rsid w:val="006C117A"/>
    <w:rsid w:val="006C2134"/>
    <w:rsid w:val="006C6315"/>
    <w:rsid w:val="006C6BFC"/>
    <w:rsid w:val="006D033A"/>
    <w:rsid w:val="006D0CDA"/>
    <w:rsid w:val="006D5AA6"/>
    <w:rsid w:val="006D77A4"/>
    <w:rsid w:val="006E1870"/>
    <w:rsid w:val="006E33AF"/>
    <w:rsid w:val="006E664E"/>
    <w:rsid w:val="006F09D7"/>
    <w:rsid w:val="006F25DD"/>
    <w:rsid w:val="006F60F3"/>
    <w:rsid w:val="0070053E"/>
    <w:rsid w:val="00703D72"/>
    <w:rsid w:val="00705823"/>
    <w:rsid w:val="0070662E"/>
    <w:rsid w:val="00707DE5"/>
    <w:rsid w:val="007106FA"/>
    <w:rsid w:val="00713451"/>
    <w:rsid w:val="0071755A"/>
    <w:rsid w:val="00720149"/>
    <w:rsid w:val="00721564"/>
    <w:rsid w:val="0072317E"/>
    <w:rsid w:val="007242D9"/>
    <w:rsid w:val="007248F9"/>
    <w:rsid w:val="00724A80"/>
    <w:rsid w:val="00732C30"/>
    <w:rsid w:val="007348B2"/>
    <w:rsid w:val="00743564"/>
    <w:rsid w:val="00745336"/>
    <w:rsid w:val="00746F4E"/>
    <w:rsid w:val="00747A07"/>
    <w:rsid w:val="00750ABF"/>
    <w:rsid w:val="007525C7"/>
    <w:rsid w:val="00756307"/>
    <w:rsid w:val="007619B7"/>
    <w:rsid w:val="007653DD"/>
    <w:rsid w:val="00766A0F"/>
    <w:rsid w:val="0076799D"/>
    <w:rsid w:val="00767C4E"/>
    <w:rsid w:val="007709AA"/>
    <w:rsid w:val="0077761D"/>
    <w:rsid w:val="00783C51"/>
    <w:rsid w:val="00784A2F"/>
    <w:rsid w:val="00786544"/>
    <w:rsid w:val="00790755"/>
    <w:rsid w:val="007A0880"/>
    <w:rsid w:val="007A13C5"/>
    <w:rsid w:val="007A4237"/>
    <w:rsid w:val="007A75B8"/>
    <w:rsid w:val="007B0931"/>
    <w:rsid w:val="007B13E8"/>
    <w:rsid w:val="007B344D"/>
    <w:rsid w:val="007B3D61"/>
    <w:rsid w:val="007B5282"/>
    <w:rsid w:val="007C2D8F"/>
    <w:rsid w:val="007D0193"/>
    <w:rsid w:val="007D10B5"/>
    <w:rsid w:val="007D23AE"/>
    <w:rsid w:val="007D61F3"/>
    <w:rsid w:val="007D7B1B"/>
    <w:rsid w:val="007E65F0"/>
    <w:rsid w:val="007F12B6"/>
    <w:rsid w:val="007F59CB"/>
    <w:rsid w:val="007F6848"/>
    <w:rsid w:val="00800F32"/>
    <w:rsid w:val="00802F7B"/>
    <w:rsid w:val="00803D8C"/>
    <w:rsid w:val="00810BA0"/>
    <w:rsid w:val="008119EC"/>
    <w:rsid w:val="008169A4"/>
    <w:rsid w:val="00817527"/>
    <w:rsid w:val="00820839"/>
    <w:rsid w:val="0082166F"/>
    <w:rsid w:val="00823DD2"/>
    <w:rsid w:val="008240BA"/>
    <w:rsid w:val="00827C79"/>
    <w:rsid w:val="00827DE3"/>
    <w:rsid w:val="00832F06"/>
    <w:rsid w:val="00834A92"/>
    <w:rsid w:val="00834CF6"/>
    <w:rsid w:val="00837BE4"/>
    <w:rsid w:val="0084079B"/>
    <w:rsid w:val="008408BE"/>
    <w:rsid w:val="0084520B"/>
    <w:rsid w:val="008503EC"/>
    <w:rsid w:val="00851DC1"/>
    <w:rsid w:val="0085289C"/>
    <w:rsid w:val="008620DD"/>
    <w:rsid w:val="008630A0"/>
    <w:rsid w:val="00863104"/>
    <w:rsid w:val="00863171"/>
    <w:rsid w:val="00863249"/>
    <w:rsid w:val="00867291"/>
    <w:rsid w:val="0087322A"/>
    <w:rsid w:val="00876CD7"/>
    <w:rsid w:val="00877807"/>
    <w:rsid w:val="008833BE"/>
    <w:rsid w:val="0089568F"/>
    <w:rsid w:val="008A1825"/>
    <w:rsid w:val="008A2703"/>
    <w:rsid w:val="008B14C5"/>
    <w:rsid w:val="008B1FCB"/>
    <w:rsid w:val="008B42AC"/>
    <w:rsid w:val="008B5596"/>
    <w:rsid w:val="008C351A"/>
    <w:rsid w:val="008C4212"/>
    <w:rsid w:val="008C434F"/>
    <w:rsid w:val="008C5C43"/>
    <w:rsid w:val="008D4ED8"/>
    <w:rsid w:val="008D5920"/>
    <w:rsid w:val="008D5E69"/>
    <w:rsid w:val="008D6C94"/>
    <w:rsid w:val="008E1EE4"/>
    <w:rsid w:val="008E339C"/>
    <w:rsid w:val="008E62FE"/>
    <w:rsid w:val="008E6F01"/>
    <w:rsid w:val="008F13CC"/>
    <w:rsid w:val="008F1948"/>
    <w:rsid w:val="008F44E8"/>
    <w:rsid w:val="008F52E4"/>
    <w:rsid w:val="008F675D"/>
    <w:rsid w:val="008F7F41"/>
    <w:rsid w:val="00903E81"/>
    <w:rsid w:val="00914213"/>
    <w:rsid w:val="009144C4"/>
    <w:rsid w:val="00914792"/>
    <w:rsid w:val="0091688D"/>
    <w:rsid w:val="00920156"/>
    <w:rsid w:val="00920498"/>
    <w:rsid w:val="009220E2"/>
    <w:rsid w:val="0092682F"/>
    <w:rsid w:val="00926FF9"/>
    <w:rsid w:val="009429BF"/>
    <w:rsid w:val="00947446"/>
    <w:rsid w:val="0094776C"/>
    <w:rsid w:val="00947B1E"/>
    <w:rsid w:val="0095131B"/>
    <w:rsid w:val="00951C8E"/>
    <w:rsid w:val="009527FD"/>
    <w:rsid w:val="00954353"/>
    <w:rsid w:val="009548C5"/>
    <w:rsid w:val="00955E77"/>
    <w:rsid w:val="009570FE"/>
    <w:rsid w:val="00957311"/>
    <w:rsid w:val="00960CAB"/>
    <w:rsid w:val="00962365"/>
    <w:rsid w:val="00962716"/>
    <w:rsid w:val="00962FD6"/>
    <w:rsid w:val="00965273"/>
    <w:rsid w:val="0096591F"/>
    <w:rsid w:val="00966C07"/>
    <w:rsid w:val="00970171"/>
    <w:rsid w:val="00970837"/>
    <w:rsid w:val="00977683"/>
    <w:rsid w:val="009810D2"/>
    <w:rsid w:val="0098725E"/>
    <w:rsid w:val="0099304A"/>
    <w:rsid w:val="009A4D82"/>
    <w:rsid w:val="009A6A22"/>
    <w:rsid w:val="009B1A37"/>
    <w:rsid w:val="009B3638"/>
    <w:rsid w:val="009B4803"/>
    <w:rsid w:val="009B78F2"/>
    <w:rsid w:val="009B7B74"/>
    <w:rsid w:val="009C3A5B"/>
    <w:rsid w:val="009C3C8D"/>
    <w:rsid w:val="009C4717"/>
    <w:rsid w:val="009C4D79"/>
    <w:rsid w:val="009D6F04"/>
    <w:rsid w:val="009E01BB"/>
    <w:rsid w:val="009E0B0E"/>
    <w:rsid w:val="009E2715"/>
    <w:rsid w:val="009E2BAB"/>
    <w:rsid w:val="009E663E"/>
    <w:rsid w:val="009E69F0"/>
    <w:rsid w:val="009F27B2"/>
    <w:rsid w:val="009F3036"/>
    <w:rsid w:val="009F50EE"/>
    <w:rsid w:val="00A001A6"/>
    <w:rsid w:val="00A003E0"/>
    <w:rsid w:val="00A00530"/>
    <w:rsid w:val="00A01150"/>
    <w:rsid w:val="00A0531C"/>
    <w:rsid w:val="00A07E28"/>
    <w:rsid w:val="00A1147F"/>
    <w:rsid w:val="00A1283E"/>
    <w:rsid w:val="00A13B77"/>
    <w:rsid w:val="00A1689B"/>
    <w:rsid w:val="00A21B65"/>
    <w:rsid w:val="00A23F09"/>
    <w:rsid w:val="00A2451C"/>
    <w:rsid w:val="00A25896"/>
    <w:rsid w:val="00A2596F"/>
    <w:rsid w:val="00A30A6D"/>
    <w:rsid w:val="00A3172F"/>
    <w:rsid w:val="00A31E4B"/>
    <w:rsid w:val="00A32304"/>
    <w:rsid w:val="00A33303"/>
    <w:rsid w:val="00A33A84"/>
    <w:rsid w:val="00A33BA5"/>
    <w:rsid w:val="00A3427B"/>
    <w:rsid w:val="00A34CD1"/>
    <w:rsid w:val="00A364C7"/>
    <w:rsid w:val="00A371F9"/>
    <w:rsid w:val="00A42597"/>
    <w:rsid w:val="00A43815"/>
    <w:rsid w:val="00A45E23"/>
    <w:rsid w:val="00A462E3"/>
    <w:rsid w:val="00A47F70"/>
    <w:rsid w:val="00A529E7"/>
    <w:rsid w:val="00A52ACC"/>
    <w:rsid w:val="00A539AB"/>
    <w:rsid w:val="00A5715A"/>
    <w:rsid w:val="00A571DD"/>
    <w:rsid w:val="00A57A00"/>
    <w:rsid w:val="00A60BAE"/>
    <w:rsid w:val="00A610F0"/>
    <w:rsid w:val="00A64760"/>
    <w:rsid w:val="00A65514"/>
    <w:rsid w:val="00A713C3"/>
    <w:rsid w:val="00A72095"/>
    <w:rsid w:val="00A73431"/>
    <w:rsid w:val="00A7425D"/>
    <w:rsid w:val="00A74A74"/>
    <w:rsid w:val="00A808B8"/>
    <w:rsid w:val="00A8227E"/>
    <w:rsid w:val="00A82F3D"/>
    <w:rsid w:val="00A838DF"/>
    <w:rsid w:val="00A83F5F"/>
    <w:rsid w:val="00A85A3C"/>
    <w:rsid w:val="00A91E04"/>
    <w:rsid w:val="00A92A31"/>
    <w:rsid w:val="00A93839"/>
    <w:rsid w:val="00A97DBB"/>
    <w:rsid w:val="00AA161B"/>
    <w:rsid w:val="00AA324C"/>
    <w:rsid w:val="00AA5700"/>
    <w:rsid w:val="00AA7208"/>
    <w:rsid w:val="00AB0FEF"/>
    <w:rsid w:val="00AC1CF4"/>
    <w:rsid w:val="00AC603B"/>
    <w:rsid w:val="00AC695C"/>
    <w:rsid w:val="00AC7AE8"/>
    <w:rsid w:val="00AD33D5"/>
    <w:rsid w:val="00AD394F"/>
    <w:rsid w:val="00AD44B7"/>
    <w:rsid w:val="00AE1E52"/>
    <w:rsid w:val="00AE50DC"/>
    <w:rsid w:val="00AF03DC"/>
    <w:rsid w:val="00AF3019"/>
    <w:rsid w:val="00AF456C"/>
    <w:rsid w:val="00AF6022"/>
    <w:rsid w:val="00B00CD8"/>
    <w:rsid w:val="00B024B2"/>
    <w:rsid w:val="00B0300C"/>
    <w:rsid w:val="00B054B9"/>
    <w:rsid w:val="00B07919"/>
    <w:rsid w:val="00B10E86"/>
    <w:rsid w:val="00B1186E"/>
    <w:rsid w:val="00B1284E"/>
    <w:rsid w:val="00B12CB7"/>
    <w:rsid w:val="00B12F90"/>
    <w:rsid w:val="00B14233"/>
    <w:rsid w:val="00B156C5"/>
    <w:rsid w:val="00B20AB4"/>
    <w:rsid w:val="00B21936"/>
    <w:rsid w:val="00B26479"/>
    <w:rsid w:val="00B3348B"/>
    <w:rsid w:val="00B410AD"/>
    <w:rsid w:val="00B42BBD"/>
    <w:rsid w:val="00B44972"/>
    <w:rsid w:val="00B470F3"/>
    <w:rsid w:val="00B47632"/>
    <w:rsid w:val="00B479F2"/>
    <w:rsid w:val="00B50941"/>
    <w:rsid w:val="00B51736"/>
    <w:rsid w:val="00B54E7A"/>
    <w:rsid w:val="00B5774B"/>
    <w:rsid w:val="00B66BED"/>
    <w:rsid w:val="00B74EDB"/>
    <w:rsid w:val="00B76F89"/>
    <w:rsid w:val="00B90CC5"/>
    <w:rsid w:val="00B93F33"/>
    <w:rsid w:val="00BA1A56"/>
    <w:rsid w:val="00BA24AD"/>
    <w:rsid w:val="00BA3A27"/>
    <w:rsid w:val="00BA415B"/>
    <w:rsid w:val="00BA76A0"/>
    <w:rsid w:val="00BB377B"/>
    <w:rsid w:val="00BB5893"/>
    <w:rsid w:val="00BB6014"/>
    <w:rsid w:val="00BC15B6"/>
    <w:rsid w:val="00BC5F44"/>
    <w:rsid w:val="00BC6B86"/>
    <w:rsid w:val="00BC7BC4"/>
    <w:rsid w:val="00BD08E4"/>
    <w:rsid w:val="00BD2F34"/>
    <w:rsid w:val="00BD4C93"/>
    <w:rsid w:val="00BD5524"/>
    <w:rsid w:val="00BD624B"/>
    <w:rsid w:val="00BE07D6"/>
    <w:rsid w:val="00BE2985"/>
    <w:rsid w:val="00BE5D34"/>
    <w:rsid w:val="00BE5D44"/>
    <w:rsid w:val="00BE6727"/>
    <w:rsid w:val="00BF0293"/>
    <w:rsid w:val="00BF284D"/>
    <w:rsid w:val="00BF45C3"/>
    <w:rsid w:val="00BF678F"/>
    <w:rsid w:val="00C02DE3"/>
    <w:rsid w:val="00C03357"/>
    <w:rsid w:val="00C05011"/>
    <w:rsid w:val="00C11481"/>
    <w:rsid w:val="00C11EB4"/>
    <w:rsid w:val="00C12F5D"/>
    <w:rsid w:val="00C17643"/>
    <w:rsid w:val="00C23D4A"/>
    <w:rsid w:val="00C241D1"/>
    <w:rsid w:val="00C275B8"/>
    <w:rsid w:val="00C3082D"/>
    <w:rsid w:val="00C31E44"/>
    <w:rsid w:val="00C325E2"/>
    <w:rsid w:val="00C32703"/>
    <w:rsid w:val="00C33CFE"/>
    <w:rsid w:val="00C34592"/>
    <w:rsid w:val="00C35A1B"/>
    <w:rsid w:val="00C46108"/>
    <w:rsid w:val="00C471CA"/>
    <w:rsid w:val="00C5271F"/>
    <w:rsid w:val="00C57627"/>
    <w:rsid w:val="00C600B2"/>
    <w:rsid w:val="00C647EB"/>
    <w:rsid w:val="00C67DFB"/>
    <w:rsid w:val="00C7237C"/>
    <w:rsid w:val="00C81E9F"/>
    <w:rsid w:val="00C836D9"/>
    <w:rsid w:val="00C85856"/>
    <w:rsid w:val="00C85FF8"/>
    <w:rsid w:val="00C95E96"/>
    <w:rsid w:val="00C96154"/>
    <w:rsid w:val="00CA10BD"/>
    <w:rsid w:val="00CA351E"/>
    <w:rsid w:val="00CA5F35"/>
    <w:rsid w:val="00CB317A"/>
    <w:rsid w:val="00CC121C"/>
    <w:rsid w:val="00CC3D30"/>
    <w:rsid w:val="00CD06D9"/>
    <w:rsid w:val="00CD0FA4"/>
    <w:rsid w:val="00CD2671"/>
    <w:rsid w:val="00CD2933"/>
    <w:rsid w:val="00CD523C"/>
    <w:rsid w:val="00CD587A"/>
    <w:rsid w:val="00CD5C86"/>
    <w:rsid w:val="00CE2951"/>
    <w:rsid w:val="00CE3941"/>
    <w:rsid w:val="00CE401E"/>
    <w:rsid w:val="00CE4AC5"/>
    <w:rsid w:val="00CE6DE0"/>
    <w:rsid w:val="00CE7B8E"/>
    <w:rsid w:val="00CF7454"/>
    <w:rsid w:val="00D05B00"/>
    <w:rsid w:val="00D13D17"/>
    <w:rsid w:val="00D142E9"/>
    <w:rsid w:val="00D244C1"/>
    <w:rsid w:val="00D25C0A"/>
    <w:rsid w:val="00D26E6E"/>
    <w:rsid w:val="00D27197"/>
    <w:rsid w:val="00D3073B"/>
    <w:rsid w:val="00D30A19"/>
    <w:rsid w:val="00D30BF6"/>
    <w:rsid w:val="00D41BE5"/>
    <w:rsid w:val="00D436EF"/>
    <w:rsid w:val="00D456E0"/>
    <w:rsid w:val="00D46D21"/>
    <w:rsid w:val="00D47BDA"/>
    <w:rsid w:val="00D54D89"/>
    <w:rsid w:val="00D60F49"/>
    <w:rsid w:val="00D64E9D"/>
    <w:rsid w:val="00D6522D"/>
    <w:rsid w:val="00D67C48"/>
    <w:rsid w:val="00D7058F"/>
    <w:rsid w:val="00D71D2C"/>
    <w:rsid w:val="00D740CC"/>
    <w:rsid w:val="00D76040"/>
    <w:rsid w:val="00D76C1D"/>
    <w:rsid w:val="00D81EEC"/>
    <w:rsid w:val="00D82C4F"/>
    <w:rsid w:val="00D83D33"/>
    <w:rsid w:val="00D83E3D"/>
    <w:rsid w:val="00D862A6"/>
    <w:rsid w:val="00D87CDD"/>
    <w:rsid w:val="00D90381"/>
    <w:rsid w:val="00D914A1"/>
    <w:rsid w:val="00D94BB1"/>
    <w:rsid w:val="00D975E7"/>
    <w:rsid w:val="00DA2FFF"/>
    <w:rsid w:val="00DA38A9"/>
    <w:rsid w:val="00DA773E"/>
    <w:rsid w:val="00DB2736"/>
    <w:rsid w:val="00DB2C94"/>
    <w:rsid w:val="00DB5476"/>
    <w:rsid w:val="00DB54CE"/>
    <w:rsid w:val="00DB56CE"/>
    <w:rsid w:val="00DC36AA"/>
    <w:rsid w:val="00DC44C6"/>
    <w:rsid w:val="00DC4886"/>
    <w:rsid w:val="00DD31D5"/>
    <w:rsid w:val="00DD3F76"/>
    <w:rsid w:val="00DE03BF"/>
    <w:rsid w:val="00DE0C10"/>
    <w:rsid w:val="00DE3479"/>
    <w:rsid w:val="00DE677D"/>
    <w:rsid w:val="00DF5B59"/>
    <w:rsid w:val="00E00503"/>
    <w:rsid w:val="00E010C4"/>
    <w:rsid w:val="00E0484D"/>
    <w:rsid w:val="00E04BD8"/>
    <w:rsid w:val="00E05A4F"/>
    <w:rsid w:val="00E06672"/>
    <w:rsid w:val="00E079CE"/>
    <w:rsid w:val="00E07CC0"/>
    <w:rsid w:val="00E14187"/>
    <w:rsid w:val="00E14605"/>
    <w:rsid w:val="00E15010"/>
    <w:rsid w:val="00E20C68"/>
    <w:rsid w:val="00E2281D"/>
    <w:rsid w:val="00E22FCB"/>
    <w:rsid w:val="00E25511"/>
    <w:rsid w:val="00E26598"/>
    <w:rsid w:val="00E27D28"/>
    <w:rsid w:val="00E3127D"/>
    <w:rsid w:val="00E332D6"/>
    <w:rsid w:val="00E35FDF"/>
    <w:rsid w:val="00E37DB3"/>
    <w:rsid w:val="00E4129F"/>
    <w:rsid w:val="00E41E63"/>
    <w:rsid w:val="00E47C90"/>
    <w:rsid w:val="00E50AB6"/>
    <w:rsid w:val="00E50F1D"/>
    <w:rsid w:val="00E5473E"/>
    <w:rsid w:val="00E54C52"/>
    <w:rsid w:val="00E56B11"/>
    <w:rsid w:val="00E577B0"/>
    <w:rsid w:val="00E603F3"/>
    <w:rsid w:val="00E608E8"/>
    <w:rsid w:val="00E6279E"/>
    <w:rsid w:val="00E62AE7"/>
    <w:rsid w:val="00E63501"/>
    <w:rsid w:val="00E654AD"/>
    <w:rsid w:val="00E65B2D"/>
    <w:rsid w:val="00E66524"/>
    <w:rsid w:val="00E70567"/>
    <w:rsid w:val="00E70FA6"/>
    <w:rsid w:val="00E71B8C"/>
    <w:rsid w:val="00E7217B"/>
    <w:rsid w:val="00E73CAA"/>
    <w:rsid w:val="00E7534C"/>
    <w:rsid w:val="00E76430"/>
    <w:rsid w:val="00E8302C"/>
    <w:rsid w:val="00E85192"/>
    <w:rsid w:val="00E875AF"/>
    <w:rsid w:val="00E9084A"/>
    <w:rsid w:val="00E9578F"/>
    <w:rsid w:val="00E96027"/>
    <w:rsid w:val="00E96714"/>
    <w:rsid w:val="00E97C1C"/>
    <w:rsid w:val="00EA0166"/>
    <w:rsid w:val="00EA095D"/>
    <w:rsid w:val="00EA4C68"/>
    <w:rsid w:val="00EB0FF4"/>
    <w:rsid w:val="00EB1726"/>
    <w:rsid w:val="00EB34E0"/>
    <w:rsid w:val="00EB39C6"/>
    <w:rsid w:val="00EB70E7"/>
    <w:rsid w:val="00EC283C"/>
    <w:rsid w:val="00EC6500"/>
    <w:rsid w:val="00ED3DA1"/>
    <w:rsid w:val="00EE2B34"/>
    <w:rsid w:val="00EE2DEB"/>
    <w:rsid w:val="00EE6894"/>
    <w:rsid w:val="00EF2E4A"/>
    <w:rsid w:val="00EF32B9"/>
    <w:rsid w:val="00EF3B47"/>
    <w:rsid w:val="00EF45AA"/>
    <w:rsid w:val="00EF560E"/>
    <w:rsid w:val="00EF6A3A"/>
    <w:rsid w:val="00F007FB"/>
    <w:rsid w:val="00F019B6"/>
    <w:rsid w:val="00F03ADB"/>
    <w:rsid w:val="00F11830"/>
    <w:rsid w:val="00F159C7"/>
    <w:rsid w:val="00F177F4"/>
    <w:rsid w:val="00F23673"/>
    <w:rsid w:val="00F24A95"/>
    <w:rsid w:val="00F24FD3"/>
    <w:rsid w:val="00F25EAD"/>
    <w:rsid w:val="00F305A2"/>
    <w:rsid w:val="00F3160E"/>
    <w:rsid w:val="00F35B88"/>
    <w:rsid w:val="00F37D4E"/>
    <w:rsid w:val="00F4114D"/>
    <w:rsid w:val="00F46469"/>
    <w:rsid w:val="00F5055E"/>
    <w:rsid w:val="00F509D1"/>
    <w:rsid w:val="00F533B6"/>
    <w:rsid w:val="00F557C7"/>
    <w:rsid w:val="00F61BF4"/>
    <w:rsid w:val="00F6340D"/>
    <w:rsid w:val="00F6414E"/>
    <w:rsid w:val="00F73E27"/>
    <w:rsid w:val="00F757CB"/>
    <w:rsid w:val="00F75EF8"/>
    <w:rsid w:val="00F77122"/>
    <w:rsid w:val="00F77921"/>
    <w:rsid w:val="00F77BE7"/>
    <w:rsid w:val="00F81EF7"/>
    <w:rsid w:val="00F830E9"/>
    <w:rsid w:val="00F90768"/>
    <w:rsid w:val="00F946AF"/>
    <w:rsid w:val="00F97743"/>
    <w:rsid w:val="00FA09B9"/>
    <w:rsid w:val="00FA1C24"/>
    <w:rsid w:val="00FA37B7"/>
    <w:rsid w:val="00FA3843"/>
    <w:rsid w:val="00FA5F21"/>
    <w:rsid w:val="00FA6871"/>
    <w:rsid w:val="00FA7608"/>
    <w:rsid w:val="00FA7986"/>
    <w:rsid w:val="00FB3B2D"/>
    <w:rsid w:val="00FB48AD"/>
    <w:rsid w:val="00FB52AE"/>
    <w:rsid w:val="00FB67E7"/>
    <w:rsid w:val="00FC2FED"/>
    <w:rsid w:val="00FC3EBC"/>
    <w:rsid w:val="00FC5A9E"/>
    <w:rsid w:val="00FD00B4"/>
    <w:rsid w:val="00FD0AC7"/>
    <w:rsid w:val="00FD137D"/>
    <w:rsid w:val="00FD19AD"/>
    <w:rsid w:val="00FD2614"/>
    <w:rsid w:val="00FD2A8F"/>
    <w:rsid w:val="00FE59D9"/>
    <w:rsid w:val="00FE6D1E"/>
    <w:rsid w:val="00FE7A4E"/>
    <w:rsid w:val="00FE7B3E"/>
    <w:rsid w:val="00FF4073"/>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fillcolor="white">
      <v:fill color="white"/>
    </o:shapedefaults>
    <o:shapelayout v:ext="edit">
      <o:idmap v:ext="edit" data="1"/>
    </o:shapelayout>
  </w:shapeDefaults>
  <w:decimalSymbol w:val=","/>
  <w:listSeparator w:val=";"/>
  <w14:docId w14:val="0BF87141"/>
  <w15:docId w15:val="{DC476A5C-4A59-45C5-8D05-548BBD492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uiPriority="0"/>
    <w:lsdException w:name="header" w:uiPriority="0" w:unhideWhenUsed="1"/>
    <w:lsdException w:name="footer"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uiPriority="0"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6F6A"/>
    <w:pPr>
      <w:spacing w:after="180"/>
    </w:pPr>
    <w:rPr>
      <w:rFonts w:cs="SimSun"/>
      <w:lang w:val="en-GB" w:eastAsia="en-US"/>
    </w:rPr>
  </w:style>
  <w:style w:type="paragraph" w:styleId="Heading1">
    <w:name w:val="heading 1"/>
    <w:next w:val="Normal"/>
    <w:link w:val="Heading1Char"/>
    <w:qFormat/>
    <w:rsid w:val="00256F6A"/>
    <w:pPr>
      <w:keepNext/>
      <w:keepLines/>
      <w:pBdr>
        <w:top w:val="single" w:sz="12" w:space="3" w:color="auto"/>
      </w:pBdr>
      <w:spacing w:before="240" w:after="180"/>
      <w:ind w:left="1134" w:hanging="1134"/>
      <w:outlineLvl w:val="0"/>
    </w:pPr>
    <w:rPr>
      <w:rFonts w:ascii="Arial" w:hAnsi="Arial" w:cs="SimSun"/>
      <w:sz w:val="36"/>
      <w:lang w:eastAsia="en-US"/>
    </w:rPr>
  </w:style>
  <w:style w:type="paragraph" w:styleId="Heading2">
    <w:name w:val="heading 2"/>
    <w:basedOn w:val="Heading1"/>
    <w:next w:val="Normal"/>
    <w:link w:val="Heading2Char"/>
    <w:qFormat/>
    <w:rsid w:val="00256F6A"/>
    <w:pPr>
      <w:pBdr>
        <w:top w:val="none" w:sz="0" w:space="0" w:color="auto"/>
      </w:pBdr>
      <w:spacing w:before="180"/>
      <w:outlineLvl w:val="1"/>
    </w:pPr>
    <w:rPr>
      <w:rFonts w:cs="Times New Roman"/>
      <w:sz w:val="32"/>
    </w:rPr>
  </w:style>
  <w:style w:type="paragraph" w:styleId="Heading3">
    <w:name w:val="heading 3"/>
    <w:basedOn w:val="Heading2"/>
    <w:next w:val="Normal"/>
    <w:link w:val="Heading3Char"/>
    <w:qFormat/>
    <w:rsid w:val="00256F6A"/>
    <w:pPr>
      <w:spacing w:before="120"/>
      <w:outlineLvl w:val="2"/>
    </w:pPr>
    <w:rPr>
      <w:rFonts w:cs="SimSun"/>
      <w:sz w:val="28"/>
    </w:rPr>
  </w:style>
  <w:style w:type="paragraph" w:styleId="Heading4">
    <w:name w:val="heading 4"/>
    <w:basedOn w:val="Heading3"/>
    <w:next w:val="Normal"/>
    <w:link w:val="Heading4Char"/>
    <w:qFormat/>
    <w:rsid w:val="00256F6A"/>
    <w:pPr>
      <w:ind w:left="1418" w:hanging="1418"/>
      <w:outlineLvl w:val="3"/>
    </w:pPr>
    <w:rPr>
      <w:rFonts w:cs="Times New Roman"/>
      <w:sz w:val="24"/>
      <w:lang w:val="en-GB"/>
    </w:rPr>
  </w:style>
  <w:style w:type="paragraph" w:styleId="Heading5">
    <w:name w:val="heading 5"/>
    <w:basedOn w:val="Heading4"/>
    <w:next w:val="Normal"/>
    <w:link w:val="Heading5Char"/>
    <w:qFormat/>
    <w:rsid w:val="00256F6A"/>
    <w:pPr>
      <w:ind w:left="1701" w:hanging="1701"/>
      <w:outlineLvl w:val="4"/>
    </w:pPr>
    <w:rPr>
      <w:sz w:val="22"/>
    </w:rPr>
  </w:style>
  <w:style w:type="paragraph" w:styleId="Heading6">
    <w:name w:val="heading 6"/>
    <w:basedOn w:val="Normal"/>
    <w:next w:val="Normal"/>
    <w:link w:val="Heading6Char"/>
    <w:qFormat/>
    <w:rsid w:val="00256F6A"/>
    <w:pPr>
      <w:keepNext/>
      <w:keepLines/>
      <w:spacing w:before="120"/>
      <w:ind w:left="1985" w:hanging="1985"/>
      <w:outlineLvl w:val="5"/>
    </w:pPr>
    <w:rPr>
      <w:rFonts w:ascii="Arial" w:hAnsi="Arial" w:cs="Times New Roman"/>
    </w:rPr>
  </w:style>
  <w:style w:type="paragraph" w:styleId="Heading7">
    <w:name w:val="heading 7"/>
    <w:basedOn w:val="Normal"/>
    <w:next w:val="Normal"/>
    <w:link w:val="Heading7Char"/>
    <w:qFormat/>
    <w:rsid w:val="00256F6A"/>
    <w:pPr>
      <w:keepNext/>
      <w:keepLines/>
      <w:spacing w:before="120"/>
      <w:ind w:left="1985" w:hanging="1985"/>
      <w:outlineLvl w:val="6"/>
    </w:pPr>
    <w:rPr>
      <w:rFonts w:ascii="Arial" w:hAnsi="Arial" w:cs="Times New Roman"/>
    </w:rPr>
  </w:style>
  <w:style w:type="paragraph" w:styleId="Heading8">
    <w:name w:val="heading 8"/>
    <w:basedOn w:val="Heading1"/>
    <w:next w:val="Normal"/>
    <w:link w:val="Heading8Char"/>
    <w:qFormat/>
    <w:rsid w:val="00256F6A"/>
    <w:pPr>
      <w:ind w:left="0" w:firstLine="0"/>
      <w:outlineLvl w:val="7"/>
    </w:pPr>
    <w:rPr>
      <w:rFonts w:cs="Times New Roman"/>
      <w:lang w:val="en-GB"/>
    </w:rPr>
  </w:style>
  <w:style w:type="paragraph" w:styleId="Heading9">
    <w:name w:val="heading 9"/>
    <w:basedOn w:val="Heading8"/>
    <w:next w:val="Normal"/>
    <w:link w:val="Heading9Char"/>
    <w:qFormat/>
    <w:rsid w:val="00256F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pPr>
      <w:widowControl w:val="0"/>
    </w:pPr>
    <w:rPr>
      <w:rFonts w:asciiTheme="minorHAnsi" w:hAnsiTheme="minorHAnsi" w:cstheme="minorBidi"/>
      <w:kern w:val="2"/>
      <w:sz w:val="21"/>
    </w:rPr>
  </w:style>
  <w:style w:type="paragraph" w:styleId="List2">
    <w:name w:val="List 2"/>
    <w:basedOn w:val="Normal"/>
    <w:unhideWhenUsed/>
    <w:pPr>
      <w:ind w:leftChars="200" w:left="100" w:hangingChars="200" w:hanging="200"/>
      <w:contextualSpacing/>
    </w:pPr>
  </w:style>
  <w:style w:type="paragraph" w:styleId="BalloonText">
    <w:name w:val="Balloon Text"/>
    <w:basedOn w:val="Normal"/>
    <w:link w:val="BalloonTextChar"/>
    <w:unhideWhenUsed/>
    <w:rPr>
      <w:sz w:val="18"/>
      <w:szCs w:val="18"/>
    </w:rPr>
  </w:style>
  <w:style w:type="paragraph" w:styleId="Footer">
    <w:name w:val="footer"/>
    <w:basedOn w:val="Normal"/>
    <w:link w:val="FooterChar"/>
    <w:unhideWhenUsed/>
    <w:pPr>
      <w:tabs>
        <w:tab w:val="center" w:pos="4153"/>
        <w:tab w:val="right" w:pos="8306"/>
      </w:tabs>
      <w:snapToGrid w:val="0"/>
    </w:pPr>
    <w:rPr>
      <w:sz w:val="18"/>
      <w:szCs w:val="18"/>
    </w:rPr>
  </w:style>
  <w:style w:type="paragraph" w:styleId="Header">
    <w:name w:val="header"/>
    <w:basedOn w:val="Normal"/>
    <w:link w:val="HeaderChar"/>
    <w:unhideWhenUsed/>
    <w:pPr>
      <w:pBdr>
        <w:bottom w:val="single" w:sz="6" w:space="1" w:color="auto"/>
      </w:pBdr>
      <w:tabs>
        <w:tab w:val="center" w:pos="4153"/>
        <w:tab w:val="right" w:pos="8306"/>
      </w:tabs>
      <w:snapToGrid w:val="0"/>
      <w:jc w:val="center"/>
    </w:pPr>
    <w:rPr>
      <w:sz w:val="18"/>
      <w:szCs w:val="18"/>
    </w:rPr>
  </w:style>
  <w:style w:type="paragraph" w:styleId="List">
    <w:name w:val="List"/>
    <w:basedOn w:val="Normal"/>
    <w:unhideWhenUsed/>
    <w:qFormat/>
    <w:pPr>
      <w:ind w:left="200" w:hangingChars="200" w:hanging="200"/>
      <w:contextualSpacing/>
    </w:pPr>
  </w:style>
  <w:style w:type="character" w:styleId="CommentReference">
    <w:name w:val="annotation reference"/>
    <w:basedOn w:val="DefaultParagraphFont"/>
    <w:qFormat/>
    <w:rPr>
      <w:sz w:val="21"/>
      <w:szCs w:val="21"/>
    </w:rPr>
  </w:style>
  <w:style w:type="paragraph" w:customStyle="1" w:styleId="EX">
    <w:name w:val="EX"/>
    <w:basedOn w:val="Normal"/>
    <w:link w:val="EXCar"/>
    <w:pPr>
      <w:keepLines/>
      <w:ind w:left="1702" w:hanging="1418"/>
    </w:pPr>
    <w:rPr>
      <w:rFonts w:cs="Times New Roman"/>
      <w:lang w:val="en-IN"/>
    </w:rPr>
  </w:style>
  <w:style w:type="character" w:customStyle="1" w:styleId="EXCar">
    <w:name w:val="EX Car"/>
    <w:link w:val="EX"/>
    <w:rPr>
      <w:rFonts w:ascii="Times New Roman" w:eastAsia="SimSun" w:hAnsi="Times New Roman" w:cs="Times New Roman"/>
      <w:kern w:val="0"/>
      <w:sz w:val="20"/>
      <w:szCs w:val="20"/>
      <w:lang w:val="en-IN" w:eastAsia="en-US"/>
    </w:rPr>
  </w:style>
  <w:style w:type="paragraph" w:styleId="ListParagraph">
    <w:name w:val="List Paragraph"/>
    <w:basedOn w:val="Normal"/>
    <w:uiPriority w:val="34"/>
    <w:qFormat/>
    <w:rsid w:val="00256F6A"/>
    <w:pPr>
      <w:ind w:left="720"/>
      <w:contextualSpacing/>
    </w:pPr>
  </w:style>
  <w:style w:type="character" w:customStyle="1" w:styleId="HeaderChar">
    <w:name w:val="Header Char"/>
    <w:basedOn w:val="DefaultParagraphFont"/>
    <w:link w:val="Header"/>
    <w:rPr>
      <w:rFonts w:ascii="SimSun" w:eastAsia="SimSun" w:hAnsi="SimSun" w:cs="SimSun"/>
      <w:kern w:val="0"/>
      <w:sz w:val="18"/>
      <w:szCs w:val="18"/>
    </w:rPr>
  </w:style>
  <w:style w:type="character" w:customStyle="1" w:styleId="FooterChar">
    <w:name w:val="Footer Char"/>
    <w:basedOn w:val="DefaultParagraphFont"/>
    <w:link w:val="Footer"/>
    <w:rPr>
      <w:rFonts w:ascii="SimSun" w:eastAsia="SimSun" w:hAnsi="SimSun" w:cs="SimSun"/>
      <w:kern w:val="0"/>
      <w:sz w:val="18"/>
      <w:szCs w:val="18"/>
    </w:rPr>
  </w:style>
  <w:style w:type="paragraph" w:customStyle="1" w:styleId="NO">
    <w:name w:val="NO"/>
    <w:basedOn w:val="Normal"/>
    <w:link w:val="NOZchn"/>
    <w:qFormat/>
    <w:rsid w:val="00256F6A"/>
    <w:pPr>
      <w:keepLines/>
      <w:ind w:left="1135" w:hanging="851"/>
    </w:pPr>
    <w:rPr>
      <w:rFonts w:cs="Times New Roman"/>
      <w:lang w:val="en-US"/>
    </w:rPr>
  </w:style>
  <w:style w:type="character" w:customStyle="1" w:styleId="NOChar">
    <w:name w:val="NO Char"/>
    <w:qFormat/>
    <w:rPr>
      <w:rFonts w:ascii="Times New Roman" w:eastAsia="DengXian" w:hAnsi="Times New Roman" w:cs="Times New Roman"/>
      <w:color w:val="000000"/>
      <w:kern w:val="0"/>
      <w:sz w:val="20"/>
      <w:szCs w:val="20"/>
      <w:lang w:val="en-GB" w:eastAsia="ja-JP"/>
    </w:rPr>
  </w:style>
  <w:style w:type="paragraph" w:customStyle="1" w:styleId="B1">
    <w:name w:val="B1"/>
    <w:basedOn w:val="Normal"/>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List2"/>
    <w:link w:val="B2Char"/>
    <w:qFormat/>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BalloonTextChar">
    <w:name w:val="Balloon Text Char"/>
    <w:basedOn w:val="DefaultParagraphFont"/>
    <w:link w:val="BalloonText"/>
    <w:rPr>
      <w:rFonts w:ascii="SimSun" w:eastAsia="SimSun" w:hAnsi="SimSun" w:cs="SimSun"/>
      <w:kern w:val="0"/>
      <w:sz w:val="18"/>
      <w:szCs w:val="18"/>
    </w:rPr>
  </w:style>
  <w:style w:type="character" w:customStyle="1" w:styleId="Heading2Char">
    <w:name w:val="Heading 2 Char"/>
    <w:link w:val="Heading2"/>
    <w:rsid w:val="00256F6A"/>
    <w:rPr>
      <w:rFonts w:ascii="Arial" w:hAnsi="Arial"/>
      <w:sz w:val="32"/>
      <w:lang w:eastAsia="en-US"/>
    </w:rPr>
  </w:style>
  <w:style w:type="character" w:customStyle="1" w:styleId="Heading1Char">
    <w:name w:val="Heading 1 Char"/>
    <w:link w:val="Heading1"/>
    <w:rsid w:val="00256F6A"/>
    <w:rPr>
      <w:rFonts w:ascii="Arial" w:hAnsi="Arial" w:cs="SimSun"/>
      <w:sz w:val="36"/>
      <w:lang w:eastAsia="en-US"/>
    </w:rPr>
  </w:style>
  <w:style w:type="character" w:customStyle="1" w:styleId="Heading3Char">
    <w:name w:val="Heading 3 Char"/>
    <w:link w:val="Heading3"/>
    <w:rsid w:val="00256F6A"/>
    <w:rPr>
      <w:rFonts w:ascii="Arial" w:hAnsi="Arial" w:cs="SimSun"/>
      <w:sz w:val="28"/>
      <w:lang w:eastAsia="en-US"/>
    </w:rPr>
  </w:style>
  <w:style w:type="character" w:customStyle="1" w:styleId="CommentTextChar">
    <w:name w:val="Comment Text Char"/>
    <w:basedOn w:val="DefaultParagraphFont"/>
    <w:link w:val="CommentText"/>
    <w:rPr>
      <w:szCs w:val="24"/>
    </w:rPr>
  </w:style>
  <w:style w:type="paragraph" w:styleId="CommentSubject">
    <w:name w:val="annotation subject"/>
    <w:basedOn w:val="CommentText"/>
    <w:next w:val="CommentText"/>
    <w:link w:val="CommentSubjectChar"/>
    <w:unhideWhenUsed/>
    <w:rsid w:val="007525C7"/>
    <w:pPr>
      <w:widowControl/>
    </w:pPr>
    <w:rPr>
      <w:rFonts w:ascii="SimSun" w:eastAsia="SimSun" w:hAnsi="SimSun" w:cs="SimSun"/>
      <w:b/>
      <w:bCs/>
      <w:kern w:val="0"/>
      <w:sz w:val="24"/>
    </w:rPr>
  </w:style>
  <w:style w:type="character" w:customStyle="1" w:styleId="CommentSubjectChar">
    <w:name w:val="Comment Subject Char"/>
    <w:basedOn w:val="CommentTextChar"/>
    <w:link w:val="CommentSubject"/>
    <w:rsid w:val="007525C7"/>
    <w:rPr>
      <w:rFonts w:ascii="SimSun" w:eastAsia="SimSun" w:hAnsi="SimSun" w:cs="SimSun"/>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Heading4Char">
    <w:name w:val="Heading 4 Char"/>
    <w:link w:val="Heading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Normal"/>
    <w:link w:val="TACChar"/>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SimSun" w:hAnsi="Arial" w:cs="Times New Roman"/>
      <w:b/>
      <w:sz w:val="18"/>
      <w:lang w:val="x-none" w:eastAsia="en-GB"/>
    </w:rPr>
  </w:style>
  <w:style w:type="paragraph" w:customStyle="1" w:styleId="TH">
    <w:name w:val="TH"/>
    <w:basedOn w:val="Normal"/>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aliases w:val="EN Char"/>
    <w:link w:val="EditorsNote"/>
    <w:rsid w:val="00256F6A"/>
    <w:rPr>
      <w:color w:val="FF0000"/>
      <w:lang w:val="en-GB" w:eastAsia="en-US"/>
    </w:rPr>
  </w:style>
  <w:style w:type="paragraph" w:customStyle="1" w:styleId="H5">
    <w:name w:val="H5"/>
    <w:basedOn w:val="Normal"/>
    <w:qFormat/>
    <w:rsid w:val="00256F6A"/>
    <w:rPr>
      <w:rFonts w:cs="Times New Roman"/>
    </w:rPr>
  </w:style>
  <w:style w:type="paragraph" w:customStyle="1" w:styleId="H1">
    <w:name w:val="H1"/>
    <w:basedOn w:val="H5"/>
    <w:qFormat/>
    <w:rsid w:val="00256F6A"/>
  </w:style>
  <w:style w:type="character" w:customStyle="1" w:styleId="Heading5Char">
    <w:name w:val="Heading 5 Char"/>
    <w:link w:val="Heading5"/>
    <w:rsid w:val="00256F6A"/>
    <w:rPr>
      <w:rFonts w:ascii="Arial" w:hAnsi="Arial"/>
      <w:sz w:val="22"/>
      <w:lang w:val="en-GB" w:eastAsia="en-US"/>
    </w:rPr>
  </w:style>
  <w:style w:type="character" w:customStyle="1" w:styleId="Heading6Char">
    <w:name w:val="Heading 6 Char"/>
    <w:basedOn w:val="DefaultParagraphFont"/>
    <w:link w:val="Heading6"/>
    <w:rsid w:val="00256F6A"/>
    <w:rPr>
      <w:rFonts w:ascii="Arial" w:hAnsi="Arial"/>
      <w:lang w:val="en-GB" w:eastAsia="en-US"/>
    </w:rPr>
  </w:style>
  <w:style w:type="character" w:customStyle="1" w:styleId="Heading7Char">
    <w:name w:val="Heading 7 Char"/>
    <w:basedOn w:val="DefaultParagraphFont"/>
    <w:link w:val="Heading7"/>
    <w:rsid w:val="00256F6A"/>
    <w:rPr>
      <w:rFonts w:ascii="Arial" w:hAnsi="Arial"/>
      <w:lang w:val="en-GB" w:eastAsia="en-US"/>
    </w:rPr>
  </w:style>
  <w:style w:type="character" w:customStyle="1" w:styleId="Heading8Char">
    <w:name w:val="Heading 8 Char"/>
    <w:basedOn w:val="DefaultParagraphFont"/>
    <w:link w:val="Heading8"/>
    <w:rsid w:val="00256F6A"/>
    <w:rPr>
      <w:rFonts w:ascii="Arial" w:hAnsi="Arial"/>
      <w:sz w:val="36"/>
      <w:lang w:val="en-GB" w:eastAsia="en-US"/>
    </w:rPr>
  </w:style>
  <w:style w:type="character" w:customStyle="1" w:styleId="Heading9Char">
    <w:name w:val="Heading 9 Char"/>
    <w:link w:val="Heading9"/>
    <w:rsid w:val="00256F6A"/>
    <w:rPr>
      <w:rFonts w:ascii="Arial" w:hAnsi="Arial"/>
      <w:sz w:val="36"/>
      <w:lang w:val="en-GB" w:eastAsia="en-US"/>
    </w:rPr>
  </w:style>
  <w:style w:type="paragraph" w:styleId="Caption">
    <w:name w:val="caption"/>
    <w:basedOn w:val="Normal"/>
    <w:next w:val="Normal"/>
    <w:link w:val="CaptionChar"/>
    <w:unhideWhenUsed/>
    <w:qFormat/>
    <w:rsid w:val="00256F6A"/>
    <w:pPr>
      <w:spacing w:after="200"/>
      <w:jc w:val="center"/>
    </w:pPr>
    <w:rPr>
      <w:rFonts w:eastAsia="Malgun Gothic" w:cs="Times New Roman"/>
      <w:b/>
      <w:bCs/>
      <w:sz w:val="18"/>
      <w:szCs w:val="18"/>
    </w:rPr>
  </w:style>
  <w:style w:type="character" w:customStyle="1" w:styleId="CaptionChar">
    <w:name w:val="Caption Char"/>
    <w:link w:val="Caption"/>
    <w:rsid w:val="00256F6A"/>
    <w:rPr>
      <w:rFonts w:eastAsia="Malgun Gothic"/>
      <w:b/>
      <w:bCs/>
      <w:sz w:val="18"/>
      <w:szCs w:val="18"/>
      <w:lang w:val="en-GB" w:eastAsia="en-US"/>
    </w:rPr>
  </w:style>
  <w:style w:type="paragraph" w:styleId="TOCHeading">
    <w:name w:val="TOC Heading"/>
    <w:basedOn w:val="Heading1"/>
    <w:next w:val="Normal"/>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table" w:styleId="TableGrid">
    <w:name w:val="Table Grid"/>
    <w:basedOn w:val="TableNormal"/>
    <w:rsid w:val="00A60B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A3843"/>
    <w:rPr>
      <w:rFonts w:ascii="Arial" w:hAnsi="Arial"/>
      <w:sz w:val="18"/>
      <w:lang w:val="x-none" w:eastAsia="en-GB"/>
    </w:rPr>
  </w:style>
  <w:style w:type="character" w:styleId="Hyperlink">
    <w:name w:val="Hyperlink"/>
    <w:rsid w:val="005644C5"/>
    <w:rPr>
      <w:color w:val="0000FF"/>
      <w:u w:val="single"/>
    </w:rPr>
  </w:style>
  <w:style w:type="paragraph" w:customStyle="1" w:styleId="TAL">
    <w:name w:val="TAL"/>
    <w:basedOn w:val="Normal"/>
    <w:link w:val="TALChar"/>
    <w:rsid w:val="00A43815"/>
    <w:pPr>
      <w:keepNext/>
      <w:keepLines/>
      <w:spacing w:after="0"/>
    </w:pPr>
    <w:rPr>
      <w:rFonts w:ascii="Arial" w:hAnsi="Arial" w:cs="Times New Roman"/>
      <w:sz w:val="18"/>
      <w:lang w:val="x-none"/>
    </w:rPr>
  </w:style>
  <w:style w:type="character" w:customStyle="1" w:styleId="TALChar">
    <w:name w:val="TAL Char"/>
    <w:link w:val="TAL"/>
    <w:rsid w:val="00A43815"/>
    <w:rPr>
      <w:rFonts w:ascii="Arial" w:hAnsi="Arial"/>
      <w:sz w:val="18"/>
      <w:lang w:val="x-none" w:eastAsia="en-US"/>
    </w:rPr>
  </w:style>
  <w:style w:type="paragraph" w:customStyle="1" w:styleId="H6">
    <w:name w:val="H6"/>
    <w:basedOn w:val="Heading5"/>
    <w:next w:val="Normal"/>
    <w:rsid w:val="00A43815"/>
    <w:pPr>
      <w:overflowPunct w:val="0"/>
      <w:autoSpaceDE w:val="0"/>
      <w:autoSpaceDN w:val="0"/>
      <w:adjustRightInd w:val="0"/>
      <w:ind w:left="1985" w:hanging="1985"/>
      <w:textAlignment w:val="baseline"/>
      <w:outlineLvl w:val="9"/>
    </w:pPr>
    <w:rPr>
      <w:rFonts w:eastAsia="Malgun Gothic"/>
      <w:b/>
      <w:lang w:eastAsia="ja-JP"/>
    </w:rPr>
  </w:style>
  <w:style w:type="character" w:styleId="Strong">
    <w:name w:val="Strong"/>
    <w:uiPriority w:val="22"/>
    <w:qFormat/>
    <w:rsid w:val="00A43815"/>
    <w:rPr>
      <w:b/>
      <w:bCs/>
    </w:rPr>
  </w:style>
  <w:style w:type="character" w:styleId="Emphasis">
    <w:name w:val="Emphasis"/>
    <w:qFormat/>
    <w:rsid w:val="00A43815"/>
    <w:rPr>
      <w:i/>
      <w:iCs/>
    </w:rPr>
  </w:style>
  <w:style w:type="character" w:customStyle="1" w:styleId="EXChar">
    <w:name w:val="EX Char"/>
    <w:locked/>
    <w:rsid w:val="00A43815"/>
    <w:rPr>
      <w:rFonts w:eastAsia="Times New Roman"/>
      <w:color w:val="000000"/>
      <w:lang w:val="en-GB" w:eastAsia="ja-JP"/>
    </w:rPr>
  </w:style>
  <w:style w:type="character" w:customStyle="1" w:styleId="TANChar">
    <w:name w:val="TAN Char"/>
    <w:link w:val="TAN"/>
    <w:rsid w:val="00A43815"/>
    <w:rPr>
      <w:rFonts w:ascii="Arial" w:hAnsi="Arial"/>
      <w:color w:val="000000"/>
      <w:sz w:val="18"/>
      <w:lang w:val="en-GB" w:eastAsia="ja-JP"/>
    </w:rPr>
  </w:style>
  <w:style w:type="paragraph" w:customStyle="1" w:styleId="TAN">
    <w:name w:val="TAN"/>
    <w:basedOn w:val="TAL"/>
    <w:link w:val="TANChar"/>
    <w:rsid w:val="00A43815"/>
    <w:pPr>
      <w:overflowPunct w:val="0"/>
      <w:autoSpaceDE w:val="0"/>
      <w:autoSpaceDN w:val="0"/>
      <w:adjustRightInd w:val="0"/>
      <w:ind w:left="851" w:hanging="851"/>
      <w:textAlignment w:val="baseline"/>
    </w:pPr>
    <w:rPr>
      <w:color w:val="000000"/>
      <w:lang w:val="en-GB" w:eastAsia="ja-JP"/>
    </w:rPr>
  </w:style>
  <w:style w:type="character" w:customStyle="1" w:styleId="ZGSM">
    <w:name w:val="ZGSM"/>
    <w:rsid w:val="00A43815"/>
  </w:style>
  <w:style w:type="paragraph" w:styleId="TOC7">
    <w:name w:val="toc 7"/>
    <w:basedOn w:val="TOC6"/>
    <w:next w:val="Normal"/>
    <w:uiPriority w:val="39"/>
    <w:rsid w:val="00A43815"/>
    <w:pPr>
      <w:ind w:left="2268" w:hanging="2268"/>
    </w:pPr>
  </w:style>
  <w:style w:type="paragraph" w:styleId="TOC6">
    <w:name w:val="toc 6"/>
    <w:basedOn w:val="TOC5"/>
    <w:next w:val="Normal"/>
    <w:uiPriority w:val="39"/>
    <w:rsid w:val="00A43815"/>
    <w:pPr>
      <w:ind w:left="1985" w:hanging="1985"/>
    </w:pPr>
  </w:style>
  <w:style w:type="paragraph" w:styleId="TOC5">
    <w:name w:val="toc 5"/>
    <w:basedOn w:val="TOC4"/>
    <w:uiPriority w:val="39"/>
    <w:rsid w:val="00A43815"/>
    <w:pPr>
      <w:ind w:left="1701" w:hanging="1701"/>
    </w:pPr>
  </w:style>
  <w:style w:type="paragraph" w:styleId="TOC4">
    <w:name w:val="toc 4"/>
    <w:basedOn w:val="TOC3"/>
    <w:uiPriority w:val="39"/>
    <w:rsid w:val="00A43815"/>
    <w:pPr>
      <w:ind w:left="1418" w:hanging="1418"/>
    </w:pPr>
  </w:style>
  <w:style w:type="paragraph" w:styleId="TOC3">
    <w:name w:val="toc 3"/>
    <w:basedOn w:val="TOC2"/>
    <w:uiPriority w:val="39"/>
    <w:rsid w:val="00A43815"/>
    <w:pPr>
      <w:ind w:left="1134" w:hanging="1134"/>
    </w:pPr>
  </w:style>
  <w:style w:type="paragraph" w:styleId="TOC2">
    <w:name w:val="toc 2"/>
    <w:basedOn w:val="TOC1"/>
    <w:uiPriority w:val="39"/>
    <w:rsid w:val="00A43815"/>
    <w:pPr>
      <w:keepNext w:val="0"/>
      <w:spacing w:before="0"/>
      <w:ind w:left="851" w:hanging="851"/>
    </w:pPr>
    <w:rPr>
      <w:sz w:val="20"/>
    </w:rPr>
  </w:style>
  <w:style w:type="paragraph" w:styleId="TOC1">
    <w:name w:val="toc 1"/>
    <w:uiPriority w:val="39"/>
    <w:rsid w:val="00A438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sz w:val="22"/>
      <w:lang w:val="en-GB" w:eastAsia="ja-JP"/>
    </w:rPr>
  </w:style>
  <w:style w:type="paragraph" w:styleId="TOC9">
    <w:name w:val="toc 9"/>
    <w:basedOn w:val="TOC8"/>
    <w:uiPriority w:val="39"/>
    <w:rsid w:val="00A43815"/>
    <w:pPr>
      <w:ind w:left="1418" w:hanging="1418"/>
    </w:pPr>
  </w:style>
  <w:style w:type="paragraph" w:styleId="TOC8">
    <w:name w:val="toc 8"/>
    <w:basedOn w:val="TOC1"/>
    <w:uiPriority w:val="39"/>
    <w:rsid w:val="00A43815"/>
    <w:pPr>
      <w:spacing w:before="180"/>
      <w:ind w:left="2693" w:hanging="2693"/>
    </w:pPr>
    <w:rPr>
      <w:b/>
    </w:rPr>
  </w:style>
  <w:style w:type="paragraph" w:styleId="ListNumber4">
    <w:name w:val="List Number 4"/>
    <w:basedOn w:val="Normal"/>
    <w:rsid w:val="00A43815"/>
    <w:pPr>
      <w:numPr>
        <w:numId w:val="28"/>
      </w:numPr>
      <w:tabs>
        <w:tab w:val="left" w:pos="1209"/>
      </w:tabs>
      <w:overflowPunct w:val="0"/>
      <w:autoSpaceDE w:val="0"/>
      <w:autoSpaceDN w:val="0"/>
      <w:adjustRightInd w:val="0"/>
      <w:contextualSpacing/>
      <w:textAlignment w:val="baseline"/>
    </w:pPr>
    <w:rPr>
      <w:rFonts w:eastAsia="Malgun Gothic" w:cs="Times New Roman"/>
      <w:color w:val="000000"/>
      <w:lang w:eastAsia="ja-JP"/>
    </w:rPr>
  </w:style>
  <w:style w:type="paragraph" w:styleId="Index8">
    <w:name w:val="index 8"/>
    <w:basedOn w:val="Normal"/>
    <w:next w:val="Normal"/>
    <w:rsid w:val="00A43815"/>
    <w:pPr>
      <w:overflowPunct w:val="0"/>
      <w:autoSpaceDE w:val="0"/>
      <w:autoSpaceDN w:val="0"/>
      <w:adjustRightInd w:val="0"/>
      <w:ind w:left="1600" w:hanging="200"/>
      <w:textAlignment w:val="baseline"/>
    </w:pPr>
    <w:rPr>
      <w:rFonts w:eastAsia="Malgun Gothic" w:cs="Times New Roman"/>
      <w:color w:val="000000"/>
      <w:lang w:eastAsia="ja-JP"/>
    </w:rPr>
  </w:style>
  <w:style w:type="paragraph" w:customStyle="1" w:styleId="B5">
    <w:name w:val="B5"/>
    <w:basedOn w:val="Normal"/>
    <w:rsid w:val="00A43815"/>
    <w:pPr>
      <w:overflowPunct w:val="0"/>
      <w:autoSpaceDE w:val="0"/>
      <w:autoSpaceDN w:val="0"/>
      <w:adjustRightInd w:val="0"/>
      <w:ind w:left="1702" w:hanging="284"/>
      <w:textAlignment w:val="baseline"/>
    </w:pPr>
    <w:rPr>
      <w:rFonts w:eastAsia="Malgun Gothic" w:cs="Times New Roman"/>
      <w:color w:val="000000"/>
      <w:lang w:eastAsia="ja-JP"/>
    </w:rPr>
  </w:style>
  <w:style w:type="paragraph" w:customStyle="1" w:styleId="ZV">
    <w:name w:val="ZV"/>
    <w:basedOn w:val="ZU"/>
    <w:rsid w:val="00A43815"/>
    <w:pPr>
      <w:framePr w:wrap="notBeside" w:y="16161"/>
    </w:pPr>
  </w:style>
  <w:style w:type="paragraph" w:customStyle="1" w:styleId="ZU">
    <w:name w:val="ZU"/>
    <w:rsid w:val="00A438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lang w:val="en-GB" w:eastAsia="ja-JP"/>
    </w:rPr>
  </w:style>
  <w:style w:type="paragraph" w:customStyle="1" w:styleId="ZT">
    <w:name w:val="ZT"/>
    <w:rsid w:val="00A43815"/>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ja-JP"/>
    </w:rPr>
  </w:style>
  <w:style w:type="paragraph" w:customStyle="1" w:styleId="NF">
    <w:name w:val="NF"/>
    <w:basedOn w:val="NO"/>
    <w:rsid w:val="00A43815"/>
    <w:pPr>
      <w:keepNext/>
      <w:overflowPunct w:val="0"/>
      <w:autoSpaceDE w:val="0"/>
      <w:autoSpaceDN w:val="0"/>
      <w:adjustRightInd w:val="0"/>
      <w:spacing w:after="0"/>
      <w:textAlignment w:val="baseline"/>
    </w:pPr>
    <w:rPr>
      <w:rFonts w:ascii="Arial" w:eastAsia="Malgun Gothic" w:hAnsi="Arial"/>
      <w:color w:val="000000"/>
      <w:sz w:val="18"/>
      <w:lang w:val="en-GB" w:eastAsia="ja-JP"/>
    </w:rPr>
  </w:style>
  <w:style w:type="paragraph" w:customStyle="1" w:styleId="PL">
    <w:name w:val="PL"/>
    <w:link w:val="PLChar"/>
    <w:rsid w:val="00A438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ja-JP"/>
    </w:rPr>
  </w:style>
  <w:style w:type="character" w:customStyle="1" w:styleId="PLChar">
    <w:name w:val="PL Char"/>
    <w:link w:val="PL"/>
    <w:rsid w:val="00A43815"/>
    <w:rPr>
      <w:rFonts w:ascii="Courier New" w:eastAsia="SimSun" w:hAnsi="Courier New"/>
      <w:sz w:val="16"/>
      <w:lang w:val="en-GB" w:eastAsia="ja-JP"/>
    </w:rPr>
  </w:style>
  <w:style w:type="paragraph" w:customStyle="1" w:styleId="HE">
    <w:name w:val="HE"/>
    <w:basedOn w:val="Normal"/>
    <w:rsid w:val="00A43815"/>
    <w:pPr>
      <w:overflowPunct w:val="0"/>
      <w:autoSpaceDE w:val="0"/>
      <w:autoSpaceDN w:val="0"/>
      <w:adjustRightInd w:val="0"/>
      <w:textAlignment w:val="baseline"/>
    </w:pPr>
    <w:rPr>
      <w:rFonts w:eastAsia="Times New Roman" w:cs="Times New Roman"/>
      <w:b/>
      <w:color w:val="000000"/>
    </w:rPr>
  </w:style>
  <w:style w:type="paragraph" w:customStyle="1" w:styleId="B3">
    <w:name w:val="B3"/>
    <w:basedOn w:val="Normal"/>
    <w:link w:val="B3Char2"/>
    <w:qFormat/>
    <w:rsid w:val="00A43815"/>
    <w:pPr>
      <w:overflowPunct w:val="0"/>
      <w:autoSpaceDE w:val="0"/>
      <w:autoSpaceDN w:val="0"/>
      <w:adjustRightInd w:val="0"/>
      <w:ind w:left="1135" w:hanging="284"/>
      <w:textAlignment w:val="baseline"/>
    </w:pPr>
    <w:rPr>
      <w:rFonts w:eastAsia="Malgun Gothic" w:cs="Times New Roman"/>
      <w:color w:val="000000"/>
      <w:lang w:eastAsia="ja-JP"/>
    </w:rPr>
  </w:style>
  <w:style w:type="character" w:customStyle="1" w:styleId="B3Char2">
    <w:name w:val="B3 Char2"/>
    <w:link w:val="B3"/>
    <w:rsid w:val="00A43815"/>
    <w:rPr>
      <w:rFonts w:eastAsia="Malgun Gothic"/>
      <w:color w:val="000000"/>
      <w:lang w:val="en-GB" w:eastAsia="ja-JP"/>
    </w:rPr>
  </w:style>
  <w:style w:type="paragraph" w:customStyle="1" w:styleId="TT">
    <w:name w:val="TT"/>
    <w:basedOn w:val="Heading1"/>
    <w:next w:val="Normal"/>
    <w:rsid w:val="00A43815"/>
    <w:pPr>
      <w:overflowPunct w:val="0"/>
      <w:autoSpaceDE w:val="0"/>
      <w:autoSpaceDN w:val="0"/>
      <w:adjustRightInd w:val="0"/>
      <w:textAlignment w:val="baseline"/>
      <w:outlineLvl w:val="9"/>
    </w:pPr>
    <w:rPr>
      <w:rFonts w:eastAsia="SimSun" w:cs="Times New Roman"/>
      <w:lang w:val="en-GB" w:eastAsia="ja-JP"/>
    </w:rPr>
  </w:style>
  <w:style w:type="paragraph" w:styleId="Revision">
    <w:name w:val="Revision"/>
    <w:uiPriority w:val="99"/>
    <w:semiHidden/>
    <w:rsid w:val="00A43815"/>
    <w:rPr>
      <w:rFonts w:eastAsia="SimSun"/>
      <w:color w:val="000000"/>
      <w:lang w:val="en-GB" w:eastAsia="ja-JP"/>
    </w:rPr>
  </w:style>
  <w:style w:type="paragraph" w:customStyle="1" w:styleId="ZTD">
    <w:name w:val="ZTD"/>
    <w:basedOn w:val="ZB"/>
    <w:rsid w:val="00A43815"/>
    <w:pPr>
      <w:framePr w:hRule="auto" w:wrap="notBeside" w:y="852"/>
    </w:pPr>
    <w:rPr>
      <w:i w:val="0"/>
      <w:sz w:val="40"/>
    </w:rPr>
  </w:style>
  <w:style w:type="paragraph" w:customStyle="1" w:styleId="ZB">
    <w:name w:val="ZB"/>
    <w:rsid w:val="00A438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lang w:val="en-GB" w:eastAsia="ja-JP"/>
    </w:rPr>
  </w:style>
  <w:style w:type="paragraph" w:customStyle="1" w:styleId="ZG">
    <w:name w:val="ZG"/>
    <w:rsid w:val="00A43815"/>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lang w:val="en-GB" w:eastAsia="ja-JP"/>
    </w:rPr>
  </w:style>
  <w:style w:type="paragraph" w:customStyle="1" w:styleId="ZA">
    <w:name w:val="ZA"/>
    <w:rsid w:val="00A438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lang w:val="en-GB" w:eastAsia="ja-JP"/>
    </w:rPr>
  </w:style>
  <w:style w:type="paragraph" w:customStyle="1" w:styleId="B4">
    <w:name w:val="B4"/>
    <w:basedOn w:val="Normal"/>
    <w:rsid w:val="00A43815"/>
    <w:pPr>
      <w:overflowPunct w:val="0"/>
      <w:autoSpaceDE w:val="0"/>
      <w:autoSpaceDN w:val="0"/>
      <w:adjustRightInd w:val="0"/>
      <w:ind w:left="1418" w:hanging="284"/>
      <w:textAlignment w:val="baseline"/>
    </w:pPr>
    <w:rPr>
      <w:rFonts w:eastAsia="Malgun Gothic" w:cs="Times New Roman"/>
      <w:color w:val="000000"/>
      <w:lang w:eastAsia="ja-JP"/>
    </w:rPr>
  </w:style>
  <w:style w:type="paragraph" w:customStyle="1" w:styleId="NW">
    <w:name w:val="NW"/>
    <w:basedOn w:val="NO"/>
    <w:rsid w:val="00A43815"/>
    <w:pPr>
      <w:overflowPunct w:val="0"/>
      <w:autoSpaceDE w:val="0"/>
      <w:autoSpaceDN w:val="0"/>
      <w:adjustRightInd w:val="0"/>
      <w:spacing w:after="0"/>
      <w:textAlignment w:val="baseline"/>
    </w:pPr>
    <w:rPr>
      <w:rFonts w:eastAsia="Malgun Gothic"/>
      <w:color w:val="000000"/>
      <w:lang w:val="en-GB" w:eastAsia="ja-JP"/>
    </w:rPr>
  </w:style>
  <w:style w:type="paragraph" w:customStyle="1" w:styleId="EW">
    <w:name w:val="EW"/>
    <w:basedOn w:val="EX"/>
    <w:rsid w:val="00A43815"/>
    <w:pPr>
      <w:overflowPunct w:val="0"/>
      <w:autoSpaceDE w:val="0"/>
      <w:autoSpaceDN w:val="0"/>
      <w:adjustRightInd w:val="0"/>
      <w:spacing w:after="0"/>
      <w:textAlignment w:val="baseline"/>
    </w:pPr>
    <w:rPr>
      <w:rFonts w:eastAsia="Times New Roman"/>
      <w:color w:val="000000"/>
      <w:lang w:val="en-GB" w:eastAsia="ja-JP"/>
    </w:rPr>
  </w:style>
  <w:style w:type="paragraph" w:customStyle="1" w:styleId="TAR">
    <w:name w:val="TAR"/>
    <w:basedOn w:val="TAL"/>
    <w:rsid w:val="00A43815"/>
    <w:pPr>
      <w:overflowPunct w:val="0"/>
      <w:autoSpaceDE w:val="0"/>
      <w:autoSpaceDN w:val="0"/>
      <w:adjustRightInd w:val="0"/>
      <w:jc w:val="right"/>
      <w:textAlignment w:val="baseline"/>
    </w:pPr>
    <w:rPr>
      <w:rFonts w:eastAsia="Malgun Gothic"/>
      <w:color w:val="000000"/>
      <w:lang w:val="en-GB" w:eastAsia="ja-JP"/>
    </w:rPr>
  </w:style>
  <w:style w:type="paragraph" w:customStyle="1" w:styleId="ZH">
    <w:name w:val="ZH"/>
    <w:rsid w:val="00A43815"/>
    <w:pPr>
      <w:framePr w:wrap="notBeside" w:vAnchor="page" w:hAnchor="margin" w:xAlign="center" w:y="6805"/>
      <w:widowControl w:val="0"/>
      <w:overflowPunct w:val="0"/>
      <w:autoSpaceDE w:val="0"/>
      <w:autoSpaceDN w:val="0"/>
      <w:adjustRightInd w:val="0"/>
      <w:textAlignment w:val="baseline"/>
    </w:pPr>
    <w:rPr>
      <w:rFonts w:ascii="Arial" w:eastAsia="SimSun" w:hAnsi="Arial"/>
      <w:lang w:val="en-GB" w:eastAsia="ja-JP"/>
    </w:rPr>
  </w:style>
  <w:style w:type="paragraph" w:customStyle="1" w:styleId="Guidance">
    <w:name w:val="Guidance"/>
    <w:basedOn w:val="Normal"/>
    <w:rsid w:val="00A43815"/>
    <w:rPr>
      <w:rFonts w:eastAsia="Times New Roman" w:cs="Times New Roman"/>
      <w:i/>
      <w:color w:val="0000FF"/>
    </w:rPr>
  </w:style>
  <w:style w:type="paragraph" w:customStyle="1" w:styleId="ZC">
    <w:name w:val="ZC"/>
    <w:rsid w:val="00A43815"/>
    <w:pPr>
      <w:overflowPunct w:val="0"/>
      <w:autoSpaceDE w:val="0"/>
      <w:autoSpaceDN w:val="0"/>
      <w:adjustRightInd w:val="0"/>
      <w:spacing w:line="360" w:lineRule="atLeast"/>
      <w:jc w:val="center"/>
      <w:textAlignment w:val="baseline"/>
    </w:pPr>
    <w:rPr>
      <w:rFonts w:ascii="Arial" w:eastAsia="SimSun" w:hAnsi="Arial"/>
      <w:lang w:val="en-GB" w:eastAsia="en-US"/>
    </w:rPr>
  </w:style>
  <w:style w:type="paragraph" w:customStyle="1" w:styleId="LD">
    <w:name w:val="LD"/>
    <w:rsid w:val="00A43815"/>
    <w:pPr>
      <w:keepNext/>
      <w:keepLines/>
      <w:overflowPunct w:val="0"/>
      <w:autoSpaceDE w:val="0"/>
      <w:autoSpaceDN w:val="0"/>
      <w:adjustRightInd w:val="0"/>
      <w:spacing w:line="180" w:lineRule="exact"/>
      <w:textAlignment w:val="baseline"/>
    </w:pPr>
    <w:rPr>
      <w:rFonts w:ascii="Courier New" w:eastAsia="SimSun" w:hAnsi="Courier New"/>
      <w:lang w:val="en-GB" w:eastAsia="ja-JP"/>
    </w:rPr>
  </w:style>
  <w:style w:type="paragraph" w:customStyle="1" w:styleId="TAJ">
    <w:name w:val="TAJ"/>
    <w:basedOn w:val="Normal"/>
    <w:rsid w:val="00A43815"/>
    <w:pPr>
      <w:keepNext/>
      <w:keepLines/>
      <w:overflowPunct w:val="0"/>
      <w:autoSpaceDE w:val="0"/>
      <w:autoSpaceDN w:val="0"/>
      <w:adjustRightInd w:val="0"/>
      <w:textAlignment w:val="baseline"/>
    </w:pPr>
    <w:rPr>
      <w:rFonts w:eastAsia="Times New Roman" w:cs="Times New Roman"/>
      <w:color w:val="000000"/>
    </w:rPr>
  </w:style>
  <w:style w:type="paragraph" w:customStyle="1" w:styleId="EQ">
    <w:name w:val="EQ"/>
    <w:basedOn w:val="Normal"/>
    <w:next w:val="Normal"/>
    <w:rsid w:val="00A43815"/>
    <w:pPr>
      <w:keepLines/>
      <w:tabs>
        <w:tab w:val="center" w:pos="4536"/>
        <w:tab w:val="right" w:pos="9072"/>
      </w:tabs>
      <w:overflowPunct w:val="0"/>
      <w:autoSpaceDE w:val="0"/>
      <w:autoSpaceDN w:val="0"/>
      <w:adjustRightInd w:val="0"/>
      <w:textAlignment w:val="baseline"/>
    </w:pPr>
    <w:rPr>
      <w:rFonts w:eastAsia="Times New Roman" w:cs="Times New Roman"/>
      <w:color w:val="000000"/>
      <w:lang w:val="en-US" w:eastAsia="zh-CN"/>
    </w:rPr>
  </w:style>
  <w:style w:type="paragraph" w:customStyle="1" w:styleId="FP">
    <w:name w:val="FP"/>
    <w:basedOn w:val="Normal"/>
    <w:rsid w:val="00A43815"/>
    <w:pPr>
      <w:overflowPunct w:val="0"/>
      <w:autoSpaceDE w:val="0"/>
      <w:autoSpaceDN w:val="0"/>
      <w:adjustRightInd w:val="0"/>
      <w:spacing w:after="0"/>
      <w:textAlignment w:val="baseline"/>
    </w:pPr>
    <w:rPr>
      <w:rFonts w:eastAsia="Times New Roman" w:cs="Times New Roman"/>
      <w:color w:val="000000"/>
      <w:lang w:eastAsia="ja-JP"/>
    </w:rPr>
  </w:style>
  <w:style w:type="paragraph" w:customStyle="1" w:styleId="Description">
    <w:name w:val="Description"/>
    <w:basedOn w:val="Normal"/>
    <w:qFormat/>
    <w:rsid w:val="00A43815"/>
    <w:pPr>
      <w:widowControl w:val="0"/>
      <w:wordWrap w:val="0"/>
      <w:overflowPunct w:val="0"/>
      <w:autoSpaceDE w:val="0"/>
      <w:autoSpaceDN w:val="0"/>
      <w:adjustRightInd w:val="0"/>
      <w:textAlignment w:val="baseline"/>
    </w:pPr>
    <w:rPr>
      <w:rFonts w:eastAsia="Malgun Gothic" w:cs="Times New Roman"/>
      <w:color w:val="000000"/>
      <w:kern w:val="2"/>
      <w:szCs w:val="22"/>
      <w:lang w:eastAsia="ja-JP"/>
    </w:rPr>
  </w:style>
  <w:style w:type="paragraph" w:customStyle="1" w:styleId="HO">
    <w:name w:val="HO"/>
    <w:basedOn w:val="Normal"/>
    <w:rsid w:val="00A43815"/>
    <w:pPr>
      <w:overflowPunct w:val="0"/>
      <w:autoSpaceDE w:val="0"/>
      <w:autoSpaceDN w:val="0"/>
      <w:adjustRightInd w:val="0"/>
      <w:jc w:val="right"/>
      <w:textAlignment w:val="baseline"/>
    </w:pPr>
    <w:rPr>
      <w:rFonts w:eastAsia="Times New Roman" w:cs="Times New Roman"/>
      <w:b/>
      <w:color w:val="000000"/>
    </w:rPr>
  </w:style>
  <w:style w:type="paragraph" w:customStyle="1" w:styleId="ZK">
    <w:name w:val="ZK"/>
    <w:rsid w:val="00A43815"/>
    <w:pPr>
      <w:overflowPunct w:val="0"/>
      <w:autoSpaceDE w:val="0"/>
      <w:autoSpaceDN w:val="0"/>
      <w:adjustRightInd w:val="0"/>
      <w:spacing w:after="240" w:line="240" w:lineRule="atLeast"/>
      <w:ind w:left="1191" w:right="113" w:hanging="1191"/>
      <w:textAlignment w:val="baseline"/>
    </w:pPr>
    <w:rPr>
      <w:rFonts w:ascii="Arial" w:eastAsia="SimSun" w:hAnsi="Arial"/>
      <w:lang w:val="en-GB" w:eastAsia="en-US"/>
    </w:rPr>
  </w:style>
  <w:style w:type="character" w:customStyle="1" w:styleId="FootnoteTextChar">
    <w:name w:val="Footnote Text Char"/>
    <w:link w:val="FootnoteText"/>
    <w:rsid w:val="00A43815"/>
    <w:rPr>
      <w:rFonts w:eastAsia="Times New Roman"/>
      <w:color w:val="000000"/>
      <w:sz w:val="16"/>
      <w:lang w:eastAsia="ja-JP"/>
    </w:rPr>
  </w:style>
  <w:style w:type="paragraph" w:styleId="FootnoteText">
    <w:name w:val="footnote text"/>
    <w:basedOn w:val="Normal"/>
    <w:link w:val="FootnoteTextChar"/>
    <w:rsid w:val="00A43815"/>
    <w:pPr>
      <w:keepLines/>
      <w:overflowPunct w:val="0"/>
      <w:autoSpaceDE w:val="0"/>
      <w:autoSpaceDN w:val="0"/>
      <w:adjustRightInd w:val="0"/>
      <w:spacing w:after="0"/>
      <w:ind w:left="454" w:hanging="454"/>
      <w:textAlignment w:val="baseline"/>
    </w:pPr>
    <w:rPr>
      <w:rFonts w:eastAsia="Times New Roman" w:cs="Times New Roman"/>
      <w:color w:val="000000"/>
      <w:sz w:val="16"/>
      <w:lang w:val="en-US" w:eastAsia="ja-JP"/>
    </w:rPr>
  </w:style>
  <w:style w:type="character" w:customStyle="1" w:styleId="Char1">
    <w:name w:val="脚注文本 Char1"/>
    <w:basedOn w:val="DefaultParagraphFont"/>
    <w:uiPriority w:val="99"/>
    <w:semiHidden/>
    <w:rsid w:val="00A43815"/>
    <w:rPr>
      <w:rFonts w:cs="SimSun"/>
      <w:sz w:val="18"/>
      <w:szCs w:val="18"/>
      <w:lang w:val="en-GB" w:eastAsia="en-US"/>
    </w:rPr>
  </w:style>
  <w:style w:type="paragraph" w:styleId="TOAHeading">
    <w:name w:val="toa heading"/>
    <w:basedOn w:val="Normal"/>
    <w:next w:val="Normal"/>
    <w:rsid w:val="00A43815"/>
    <w:pPr>
      <w:overflowPunct w:val="0"/>
      <w:autoSpaceDE w:val="0"/>
      <w:autoSpaceDN w:val="0"/>
      <w:adjustRightInd w:val="0"/>
      <w:spacing w:before="120"/>
      <w:textAlignment w:val="baseline"/>
    </w:pPr>
    <w:rPr>
      <w:rFonts w:ascii="DengXian Light" w:eastAsia="Malgun Gothic" w:hAnsi="DengXian Light" w:cs="Times New Roman"/>
      <w:color w:val="000000"/>
      <w:sz w:val="24"/>
      <w:szCs w:val="24"/>
      <w:lang w:eastAsia="ja-JP"/>
    </w:rPr>
  </w:style>
  <w:style w:type="character" w:customStyle="1" w:styleId="Doc-text2Char">
    <w:name w:val="Doc-text2 Char"/>
    <w:link w:val="Doc-text2"/>
    <w:rsid w:val="00A43815"/>
    <w:rPr>
      <w:rFonts w:ascii="Arial" w:eastAsia="MS Mincho" w:hAnsi="Arial"/>
      <w:szCs w:val="24"/>
    </w:rPr>
  </w:style>
  <w:style w:type="paragraph" w:customStyle="1" w:styleId="Doc-text2">
    <w:name w:val="Doc-text2"/>
    <w:basedOn w:val="Normal"/>
    <w:link w:val="Doc-text2Char"/>
    <w:qFormat/>
    <w:rsid w:val="00A43815"/>
    <w:pPr>
      <w:tabs>
        <w:tab w:val="left" w:pos="1622"/>
      </w:tabs>
      <w:spacing w:after="0"/>
      <w:ind w:left="1622" w:hanging="363"/>
    </w:pPr>
    <w:rPr>
      <w:rFonts w:ascii="Arial" w:eastAsia="MS Mincho" w:hAnsi="Arial" w:cs="Times New Roman"/>
      <w:szCs w:val="24"/>
      <w:lang w:val="en-US" w:eastAsia="zh-CN"/>
    </w:rPr>
  </w:style>
  <w:style w:type="character" w:customStyle="1" w:styleId="EmailDiscussionChar">
    <w:name w:val="EmailDiscussion Char"/>
    <w:link w:val="EmailDiscussion"/>
    <w:rsid w:val="00A43815"/>
    <w:rPr>
      <w:rFonts w:ascii="Arial" w:eastAsia="MS Mincho" w:hAnsi="Arial"/>
      <w:b/>
      <w:szCs w:val="24"/>
    </w:rPr>
  </w:style>
  <w:style w:type="paragraph" w:customStyle="1" w:styleId="EmailDiscussion">
    <w:name w:val="EmailDiscussion"/>
    <w:basedOn w:val="Normal"/>
    <w:next w:val="Doc-text2"/>
    <w:link w:val="EmailDiscussionChar"/>
    <w:rsid w:val="00A43815"/>
    <w:pPr>
      <w:numPr>
        <w:numId w:val="2"/>
      </w:numPr>
      <w:tabs>
        <w:tab w:val="left" w:pos="1619"/>
      </w:tabs>
      <w:spacing w:before="40" w:after="0"/>
    </w:pPr>
    <w:rPr>
      <w:rFonts w:ascii="Arial" w:eastAsia="MS Mincho" w:hAnsi="Arial" w:cs="Times New Roman"/>
      <w:b/>
      <w:szCs w:val="24"/>
      <w:lang w:val="en-US" w:eastAsia="zh-CN"/>
    </w:rPr>
  </w:style>
  <w:style w:type="character" w:customStyle="1" w:styleId="Mention1">
    <w:name w:val="Mention1"/>
    <w:uiPriority w:val="99"/>
    <w:unhideWhenUsed/>
    <w:rsid w:val="00A43815"/>
    <w:rPr>
      <w:color w:val="2B579A"/>
      <w:shd w:val="clear" w:color="auto" w:fill="E6E6E6"/>
    </w:rPr>
  </w:style>
  <w:style w:type="character" w:customStyle="1" w:styleId="Doc-titleChar">
    <w:name w:val="Doc-title Char"/>
    <w:link w:val="Doc-title"/>
    <w:rsid w:val="00A43815"/>
    <w:rPr>
      <w:rFonts w:ascii="Arial" w:eastAsia="MS Mincho" w:hAnsi="Arial"/>
      <w:szCs w:val="24"/>
    </w:rPr>
  </w:style>
  <w:style w:type="paragraph" w:customStyle="1" w:styleId="Doc-title">
    <w:name w:val="Doc-title"/>
    <w:basedOn w:val="Normal"/>
    <w:next w:val="Doc-text2"/>
    <w:link w:val="Doc-titleChar"/>
    <w:qFormat/>
    <w:rsid w:val="00A43815"/>
    <w:pPr>
      <w:spacing w:before="60" w:after="0"/>
      <w:ind w:left="1259" w:hanging="1259"/>
    </w:pPr>
    <w:rPr>
      <w:rFonts w:ascii="Arial" w:eastAsia="MS Mincho" w:hAnsi="Arial" w:cs="Times New Roman"/>
      <w:szCs w:val="24"/>
      <w:lang w:val="en-US" w:eastAsia="zh-CN"/>
    </w:rPr>
  </w:style>
  <w:style w:type="character" w:styleId="FootnoteReference">
    <w:name w:val="footnote reference"/>
    <w:rsid w:val="00A43815"/>
    <w:rPr>
      <w:b/>
      <w:position w:val="6"/>
      <w:sz w:val="16"/>
    </w:rPr>
  </w:style>
  <w:style w:type="character" w:styleId="FollowedHyperlink">
    <w:name w:val="FollowedHyperlink"/>
    <w:rsid w:val="00A43815"/>
    <w:rPr>
      <w:color w:val="954F72"/>
      <w:u w:val="single"/>
    </w:rPr>
  </w:style>
  <w:style w:type="character" w:customStyle="1" w:styleId="EndnoteTextChar">
    <w:name w:val="Endnote Text Char"/>
    <w:link w:val="EndnoteText"/>
    <w:rsid w:val="00A43815"/>
    <w:rPr>
      <w:rFonts w:eastAsia="Times New Roman"/>
      <w:lang w:eastAsia="en-US"/>
    </w:rPr>
  </w:style>
  <w:style w:type="paragraph" w:styleId="EndnoteText">
    <w:name w:val="endnote text"/>
    <w:basedOn w:val="Normal"/>
    <w:link w:val="EndnoteTextChar"/>
    <w:rsid w:val="00A43815"/>
    <w:pPr>
      <w:spacing w:after="0"/>
    </w:pPr>
    <w:rPr>
      <w:rFonts w:eastAsia="Times New Roman" w:cs="Times New Roman"/>
      <w:lang w:val="en-US"/>
    </w:rPr>
  </w:style>
  <w:style w:type="character" w:customStyle="1" w:styleId="Char10">
    <w:name w:val="尾注文本 Char1"/>
    <w:basedOn w:val="DefaultParagraphFont"/>
    <w:uiPriority w:val="99"/>
    <w:semiHidden/>
    <w:rsid w:val="00A43815"/>
    <w:rPr>
      <w:rFonts w:cs="SimSun"/>
      <w:lang w:val="en-GB" w:eastAsia="en-US"/>
    </w:rPr>
  </w:style>
  <w:style w:type="character" w:styleId="EndnoteReference">
    <w:name w:val="endnote reference"/>
    <w:rsid w:val="00A43815"/>
    <w:rPr>
      <w:vertAlign w:val="superscript"/>
    </w:rPr>
  </w:style>
  <w:style w:type="character" w:styleId="IntenseEmphasis">
    <w:name w:val="Intense Emphasis"/>
    <w:qFormat/>
    <w:rsid w:val="00A43815"/>
    <w:rPr>
      <w:b/>
      <w:bCs/>
      <w:i/>
      <w:iCs/>
      <w:color w:val="4F81BD"/>
    </w:rPr>
  </w:style>
  <w:style w:type="character" w:customStyle="1" w:styleId="UnresolvedMention1">
    <w:name w:val="Unresolved Mention1"/>
    <w:uiPriority w:val="99"/>
    <w:unhideWhenUsed/>
    <w:rsid w:val="00A43815"/>
    <w:rPr>
      <w:color w:val="605E5C"/>
      <w:shd w:val="clear" w:color="auto" w:fill="E1DFDD"/>
    </w:rPr>
  </w:style>
  <w:style w:type="character" w:customStyle="1" w:styleId="DocumentMapChar">
    <w:name w:val="Document Map Char"/>
    <w:link w:val="DocumentMap"/>
    <w:rsid w:val="00A43815"/>
    <w:rPr>
      <w:rFonts w:ascii="Tahoma" w:eastAsia="Times New Roman" w:hAnsi="Tahoma" w:cs="Tahoma"/>
      <w:shd w:val="clear" w:color="auto" w:fill="000080"/>
      <w:lang w:eastAsia="en-US"/>
    </w:rPr>
  </w:style>
  <w:style w:type="paragraph" w:styleId="DocumentMap">
    <w:name w:val="Document Map"/>
    <w:basedOn w:val="Normal"/>
    <w:link w:val="DocumentMapChar"/>
    <w:rsid w:val="00A43815"/>
    <w:pPr>
      <w:shd w:val="clear" w:color="auto" w:fill="000080"/>
    </w:pPr>
    <w:rPr>
      <w:rFonts w:ascii="Tahoma" w:eastAsia="Times New Roman" w:hAnsi="Tahoma" w:cs="Tahoma"/>
      <w:lang w:val="en-US"/>
    </w:rPr>
  </w:style>
  <w:style w:type="character" w:customStyle="1" w:styleId="Char11">
    <w:name w:val="文档结构图 Char1"/>
    <w:basedOn w:val="DefaultParagraphFont"/>
    <w:uiPriority w:val="99"/>
    <w:semiHidden/>
    <w:rsid w:val="00A43815"/>
    <w:rPr>
      <w:rFonts w:ascii="SimSun" w:eastAsia="SimSun" w:cs="SimSun"/>
      <w:sz w:val="18"/>
      <w:szCs w:val="18"/>
      <w:lang w:val="en-GB" w:eastAsia="en-US"/>
    </w:rPr>
  </w:style>
  <w:style w:type="character" w:customStyle="1" w:styleId="DocumentMapChar1">
    <w:name w:val="Document Map Char1"/>
    <w:rsid w:val="00A43815"/>
    <w:rPr>
      <w:rFonts w:ascii="Segoe UI" w:eastAsia="Malgun Gothic" w:hAnsi="Segoe UI" w:cs="Segoe UI"/>
      <w:color w:val="000000"/>
      <w:sz w:val="16"/>
      <w:szCs w:val="16"/>
      <w:lang w:eastAsia="ja-JP"/>
    </w:rPr>
  </w:style>
  <w:style w:type="paragraph" w:customStyle="1" w:styleId="B6">
    <w:name w:val="B6"/>
    <w:basedOn w:val="B5"/>
    <w:rsid w:val="00A43815"/>
    <w:pPr>
      <w:overflowPunct/>
      <w:autoSpaceDE/>
      <w:autoSpaceDN/>
      <w:adjustRightInd/>
      <w:ind w:left="1985"/>
      <w:textAlignment w:val="auto"/>
    </w:pPr>
    <w:rPr>
      <w:rFonts w:eastAsia="Times New Roman"/>
      <w:color w:val="auto"/>
    </w:rPr>
  </w:style>
  <w:style w:type="paragraph" w:styleId="Index2">
    <w:name w:val="index 2"/>
    <w:basedOn w:val="Index1"/>
    <w:rsid w:val="00A43815"/>
    <w:pPr>
      <w:ind w:left="284"/>
    </w:pPr>
  </w:style>
  <w:style w:type="paragraph" w:styleId="Index1">
    <w:name w:val="index 1"/>
    <w:basedOn w:val="Normal"/>
    <w:rsid w:val="00A43815"/>
    <w:pPr>
      <w:keepLines/>
      <w:overflowPunct w:val="0"/>
      <w:autoSpaceDE w:val="0"/>
      <w:autoSpaceDN w:val="0"/>
      <w:adjustRightInd w:val="0"/>
      <w:spacing w:after="0"/>
      <w:textAlignment w:val="baseline"/>
    </w:pPr>
    <w:rPr>
      <w:rFonts w:eastAsia="Times New Roman" w:cs="Times New Roman"/>
      <w:color w:val="000000"/>
      <w:lang w:eastAsia="ja-JP"/>
    </w:rPr>
  </w:style>
  <w:style w:type="paragraph" w:styleId="ListBullet2">
    <w:name w:val="List Bullet 2"/>
    <w:basedOn w:val="ListBullet"/>
    <w:rsid w:val="00A43815"/>
    <w:pPr>
      <w:ind w:left="851"/>
    </w:pPr>
  </w:style>
  <w:style w:type="paragraph" w:styleId="ListBullet">
    <w:name w:val="List Bullet"/>
    <w:basedOn w:val="List"/>
    <w:rsid w:val="00A43815"/>
    <w:pPr>
      <w:overflowPunct w:val="0"/>
      <w:autoSpaceDE w:val="0"/>
      <w:autoSpaceDN w:val="0"/>
      <w:adjustRightInd w:val="0"/>
      <w:ind w:left="568" w:firstLineChars="0" w:hanging="284"/>
      <w:contextualSpacing w:val="0"/>
      <w:textAlignment w:val="baseline"/>
    </w:pPr>
    <w:rPr>
      <w:rFonts w:eastAsia="Times New Roman" w:cs="Times New Roman"/>
      <w:color w:val="000000"/>
      <w:lang w:eastAsia="ja-JP"/>
    </w:rPr>
  </w:style>
  <w:style w:type="paragraph" w:styleId="List4">
    <w:name w:val="List 4"/>
    <w:basedOn w:val="List3"/>
    <w:rsid w:val="00A43815"/>
    <w:pPr>
      <w:ind w:left="1418"/>
    </w:pPr>
  </w:style>
  <w:style w:type="paragraph" w:styleId="List3">
    <w:name w:val="List 3"/>
    <w:basedOn w:val="List2"/>
    <w:rsid w:val="00A43815"/>
    <w:pPr>
      <w:overflowPunct w:val="0"/>
      <w:autoSpaceDE w:val="0"/>
      <w:autoSpaceDN w:val="0"/>
      <w:adjustRightInd w:val="0"/>
      <w:ind w:leftChars="0" w:left="1135" w:firstLineChars="0" w:hanging="284"/>
      <w:contextualSpacing w:val="0"/>
      <w:textAlignment w:val="baseline"/>
    </w:pPr>
    <w:rPr>
      <w:rFonts w:eastAsia="Times New Roman" w:cs="Times New Roman"/>
      <w:color w:val="000000"/>
      <w:lang w:eastAsia="ja-JP"/>
    </w:rPr>
  </w:style>
  <w:style w:type="paragraph" w:styleId="ListBullet4">
    <w:name w:val="List Bullet 4"/>
    <w:basedOn w:val="ListBullet3"/>
    <w:rsid w:val="00A43815"/>
    <w:pPr>
      <w:ind w:left="1418"/>
    </w:pPr>
  </w:style>
  <w:style w:type="paragraph" w:styleId="ListBullet3">
    <w:name w:val="List Bullet 3"/>
    <w:basedOn w:val="ListBullet2"/>
    <w:rsid w:val="00A43815"/>
    <w:pPr>
      <w:ind w:left="1135"/>
    </w:pPr>
  </w:style>
  <w:style w:type="character" w:customStyle="1" w:styleId="FootnoteTextChar1">
    <w:name w:val="Footnote Text Char1"/>
    <w:rsid w:val="00A43815"/>
    <w:rPr>
      <w:rFonts w:eastAsia="Malgun Gothic"/>
      <w:color w:val="000000"/>
      <w:lang w:eastAsia="ja-JP"/>
    </w:rPr>
  </w:style>
  <w:style w:type="character" w:customStyle="1" w:styleId="EndnoteTextChar1">
    <w:name w:val="Endnote Text Char1"/>
    <w:rsid w:val="00A43815"/>
    <w:rPr>
      <w:rFonts w:eastAsia="Malgun Gothic"/>
      <w:color w:val="000000"/>
      <w:lang w:eastAsia="ja-JP"/>
    </w:rPr>
  </w:style>
  <w:style w:type="paragraph" w:styleId="ListBullet5">
    <w:name w:val="List Bullet 5"/>
    <w:basedOn w:val="ListBullet4"/>
    <w:rsid w:val="00A43815"/>
    <w:pPr>
      <w:ind w:left="1702"/>
    </w:pPr>
  </w:style>
  <w:style w:type="paragraph" w:customStyle="1" w:styleId="tdoc-header">
    <w:name w:val="tdoc-header"/>
    <w:rsid w:val="00A43815"/>
    <w:rPr>
      <w:rFonts w:ascii="Arial" w:eastAsia="Malgun Gothic" w:hAnsi="Arial"/>
      <w:sz w:val="24"/>
      <w:lang w:val="en-GB" w:eastAsia="en-US"/>
    </w:rPr>
  </w:style>
  <w:style w:type="paragraph" w:styleId="List5">
    <w:name w:val="List 5"/>
    <w:basedOn w:val="List4"/>
    <w:rsid w:val="00A43815"/>
    <w:pPr>
      <w:ind w:left="1702"/>
    </w:pPr>
  </w:style>
  <w:style w:type="paragraph" w:styleId="ListNumber2">
    <w:name w:val="List Number 2"/>
    <w:basedOn w:val="ListNumber"/>
    <w:rsid w:val="00A43815"/>
    <w:pPr>
      <w:ind w:left="851"/>
    </w:pPr>
  </w:style>
  <w:style w:type="paragraph" w:styleId="ListNumber">
    <w:name w:val="List Number"/>
    <w:basedOn w:val="List"/>
    <w:rsid w:val="00A43815"/>
    <w:pPr>
      <w:overflowPunct w:val="0"/>
      <w:autoSpaceDE w:val="0"/>
      <w:autoSpaceDN w:val="0"/>
      <w:adjustRightInd w:val="0"/>
      <w:ind w:left="568" w:firstLineChars="0" w:hanging="284"/>
      <w:contextualSpacing w:val="0"/>
      <w:textAlignment w:val="baseline"/>
    </w:pPr>
    <w:rPr>
      <w:rFonts w:eastAsia="Times New Roman" w:cs="Times New Roman"/>
      <w:color w:val="000000"/>
      <w:lang w:eastAsia="ja-JP"/>
    </w:rPr>
  </w:style>
  <w:style w:type="paragraph" w:customStyle="1" w:styleId="BN">
    <w:name w:val="BN"/>
    <w:basedOn w:val="Normal"/>
    <w:rsid w:val="00A43815"/>
    <w:pPr>
      <w:numPr>
        <w:numId w:val="3"/>
      </w:numPr>
      <w:tabs>
        <w:tab w:val="left" w:pos="737"/>
      </w:tabs>
    </w:pPr>
    <w:rPr>
      <w:rFonts w:eastAsia="Times New Roman" w:cs="Times New Roman"/>
    </w:rPr>
  </w:style>
  <w:style w:type="paragraph" w:customStyle="1" w:styleId="Default">
    <w:name w:val="Default"/>
    <w:rsid w:val="00A43815"/>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TB2">
    <w:name w:val="TB2"/>
    <w:basedOn w:val="Normal"/>
    <w:qFormat/>
    <w:rsid w:val="00A43815"/>
    <w:pPr>
      <w:keepNext/>
      <w:keepLines/>
      <w:numPr>
        <w:numId w:val="4"/>
      </w:numPr>
      <w:tabs>
        <w:tab w:val="left" w:pos="1109"/>
      </w:tabs>
      <w:spacing w:after="0"/>
      <w:ind w:left="1100" w:hanging="380"/>
    </w:pPr>
    <w:rPr>
      <w:rFonts w:ascii="Arial" w:eastAsia="Times New Roman" w:hAnsi="Arial" w:cs="Times New Roman"/>
      <w:sz w:val="18"/>
    </w:rPr>
  </w:style>
  <w:style w:type="paragraph" w:customStyle="1" w:styleId="FL">
    <w:name w:val="FL"/>
    <w:basedOn w:val="Normal"/>
    <w:rsid w:val="00A43815"/>
    <w:pPr>
      <w:keepNext/>
      <w:keepLines/>
      <w:spacing w:before="60"/>
      <w:jc w:val="center"/>
    </w:pPr>
    <w:rPr>
      <w:rFonts w:ascii="Arial" w:eastAsia="Times New Roman" w:hAnsi="Arial" w:cs="Times New Roman"/>
      <w:b/>
    </w:rPr>
  </w:style>
  <w:style w:type="paragraph" w:customStyle="1" w:styleId="CRCoverPage">
    <w:name w:val="CR Cover Page"/>
    <w:rsid w:val="00A43815"/>
    <w:pPr>
      <w:spacing w:after="120"/>
    </w:pPr>
    <w:rPr>
      <w:rFonts w:ascii="Arial" w:eastAsia="Malgun Gothic" w:hAnsi="Arial"/>
      <w:lang w:val="en-GB" w:eastAsia="en-US"/>
    </w:rPr>
  </w:style>
  <w:style w:type="table" w:customStyle="1" w:styleId="TableGrid1">
    <w:name w:val="Table Grid1"/>
    <w:basedOn w:val="TableNormal"/>
    <w:uiPriority w:val="39"/>
    <w:rsid w:val="00A4381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A4381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4381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A4381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684597">
      <w:bodyDiv w:val="1"/>
      <w:marLeft w:val="0"/>
      <w:marRight w:val="0"/>
      <w:marTop w:val="0"/>
      <w:marBottom w:val="0"/>
      <w:divBdr>
        <w:top w:val="none" w:sz="0" w:space="0" w:color="auto"/>
        <w:left w:val="none" w:sz="0" w:space="0" w:color="auto"/>
        <w:bottom w:val="none" w:sz="0" w:space="0" w:color="auto"/>
        <w:right w:val="none" w:sz="0" w:space="0" w:color="auto"/>
      </w:divBdr>
    </w:div>
    <w:div w:id="487476674">
      <w:bodyDiv w:val="1"/>
      <w:marLeft w:val="0"/>
      <w:marRight w:val="0"/>
      <w:marTop w:val="0"/>
      <w:marBottom w:val="0"/>
      <w:divBdr>
        <w:top w:val="none" w:sz="0" w:space="0" w:color="auto"/>
        <w:left w:val="none" w:sz="0" w:space="0" w:color="auto"/>
        <w:bottom w:val="none" w:sz="0" w:space="0" w:color="auto"/>
        <w:right w:val="none" w:sz="0" w:space="0" w:color="auto"/>
      </w:divBdr>
      <w:divsChild>
        <w:div w:id="1948001149">
          <w:marLeft w:val="1166"/>
          <w:marRight w:val="0"/>
          <w:marTop w:val="40"/>
          <w:marBottom w:val="0"/>
          <w:divBdr>
            <w:top w:val="none" w:sz="0" w:space="0" w:color="auto"/>
            <w:left w:val="none" w:sz="0" w:space="0" w:color="auto"/>
            <w:bottom w:val="none" w:sz="0" w:space="0" w:color="auto"/>
            <w:right w:val="none" w:sz="0" w:space="0" w:color="auto"/>
          </w:divBdr>
        </w:div>
        <w:div w:id="170219053">
          <w:marLeft w:val="1166"/>
          <w:marRight w:val="0"/>
          <w:marTop w:val="40"/>
          <w:marBottom w:val="0"/>
          <w:divBdr>
            <w:top w:val="none" w:sz="0" w:space="0" w:color="auto"/>
            <w:left w:val="none" w:sz="0" w:space="0" w:color="auto"/>
            <w:bottom w:val="none" w:sz="0" w:space="0" w:color="auto"/>
            <w:right w:val="none" w:sz="0" w:space="0" w:color="auto"/>
          </w:divBdr>
        </w:div>
        <w:div w:id="1670594791">
          <w:marLeft w:val="1166"/>
          <w:marRight w:val="0"/>
          <w:marTop w:val="40"/>
          <w:marBottom w:val="0"/>
          <w:divBdr>
            <w:top w:val="none" w:sz="0" w:space="0" w:color="auto"/>
            <w:left w:val="none" w:sz="0" w:space="0" w:color="auto"/>
            <w:bottom w:val="none" w:sz="0" w:space="0" w:color="auto"/>
            <w:right w:val="none" w:sz="0" w:space="0" w:color="auto"/>
          </w:divBdr>
        </w:div>
        <w:div w:id="499124779">
          <w:marLeft w:val="1166"/>
          <w:marRight w:val="0"/>
          <w:marTop w:val="4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96750-7BCF-4CF1-BAFF-9758EF5D378B}">
  <ds:schemaRefs>
    <ds:schemaRef ds:uri="http://schemas.microsoft.com/sharepoint/v3/contenttype/forms"/>
  </ds:schemaRefs>
</ds:datastoreItem>
</file>

<file path=customXml/itemProps2.xml><?xml version="1.0" encoding="utf-8"?>
<ds:datastoreItem xmlns:ds="http://schemas.openxmlformats.org/officeDocument/2006/customXml" ds:itemID="{C9E18FBB-49CD-4BC4-87DF-ED207F333BE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01D76A-0CD2-4785-9C1E-AB9A109BA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9EC5ED7-FB27-4608-BEB4-48045B0AB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840</Words>
  <Characters>4788</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Ericsson User</cp:lastModifiedBy>
  <cp:revision>2</cp:revision>
  <dcterms:created xsi:type="dcterms:W3CDTF">2020-10-02T12:00:00Z</dcterms:created>
  <dcterms:modified xsi:type="dcterms:W3CDTF">2020-10-02T12:00:00Z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y fmtid="{D5CDD505-2E9C-101B-9397-08002B2CF9AE}" pid="3" name="_2015_ms_pID_725343">
    <vt:lpwstr>(2)XKD7X4rUZnaTmUREBa4YFBvNVaxNisiTD21Q2ER+vRncWXu3SANOr8KJJLGu5o/FrKixdYRG
FYxL03ouXue9FLnX8Kvn0vmv8jNSscxHzNARvPHFuwbvQ4J/36sgO7cQ3Ccw8jGzl7gTYWGm
9MytkXb/9jiRBzsvAu7u6phewu522aSC5/ACIuGCfh+0MGYAlkjKhAmrrgB89xuYHorp75I2
LoHNca2WcfsJhPndcW</vt:lpwstr>
  </property>
  <property fmtid="{D5CDD505-2E9C-101B-9397-08002B2CF9AE}" pid="4" name="_2015_ms_pID_7253431">
    <vt:lpwstr>I+ugCkquVHKFbq6hf1XQXesuXIyMXdzxZknE/UikdzPhxuS+F/07RA
aY9haaIRveRH4bNAMTEWG/5TznpeoCTHz0nR1LxDX8lKWjWBsW8lpQ4Jd0cKexF+7cxsap+k
vrfzVGwTRuz6avMGwjsRJlzt5SJ1qpAz4naqvApl/z3FTTt0ujzDT4Gdo2xeIuX2gZu0aIx1
QxUZCZeLXdJJ0ywC</vt:lpwstr>
  </property>
  <property fmtid="{D5CDD505-2E9C-101B-9397-08002B2CF9AE}" pid="5" name="ContentTypeId">
    <vt:lpwstr>0x01010000A41F864BF9E047AC9D98AA3A92DCA2</vt:lpwstr>
  </property>
</Properties>
</file>